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7E45FE7E"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dtPr>
              <w:sdtEndPr>
                <w:rPr>
                  <w:rStyle w:val="DefaultParagraphFont"/>
                  <w:sz w:val="20"/>
                  <w:u w:val="none"/>
                </w:rPr>
              </w:sdtEndPr>
              <w:sdtContent>
                <w:r w:rsidR="008B4F0E">
                  <w:rPr>
                    <w:rStyle w:val="Underlined"/>
                  </w:rPr>
                  <w:t>Camp 4 Elements</w:t>
                </w:r>
              </w:sdtContent>
            </w:sdt>
            <w:r w:rsidRPr="00DE4EF1">
              <w:rPr>
                <w:sz w:val="20"/>
              </w:rPr>
              <w:t xml:space="preserve">   Date(s): From </w:t>
            </w:r>
            <w:sdt>
              <w:sdtPr>
                <w:rPr>
                  <w:rStyle w:val="Underlined"/>
                </w:rPr>
                <w:id w:val="-1244948574"/>
                <w:placeholder>
                  <w:docPart w:val="D72C9A2B391E45D798999133621F52A1"/>
                </w:placeholder>
                <w:date w:fullDate="2024-08-08T00:00:00Z">
                  <w:dateFormat w:val="MMMM d, yyyy"/>
                  <w:lid w:val="en-US"/>
                  <w:storeMappedDataAs w:val="dateTime"/>
                  <w:calendar w:val="gregorian"/>
                </w:date>
              </w:sdtPr>
              <w:sdtEndPr>
                <w:rPr>
                  <w:rStyle w:val="DefaultParagraphFont"/>
                  <w:sz w:val="20"/>
                  <w:u w:val="none"/>
                </w:rPr>
              </w:sdtEndPr>
              <w:sdtContent>
                <w:r w:rsidR="008B4F0E">
                  <w:rPr>
                    <w:rStyle w:val="Underlined"/>
                  </w:rPr>
                  <w:t>August 8, 2024</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date w:fullDate="2024-08-12T00:00:00Z">
                  <w:dateFormat w:val="MMMM d, yyyy"/>
                  <w:lid w:val="en-US"/>
                  <w:storeMappedDataAs w:val="dateTime"/>
                  <w:calendar w:val="gregorian"/>
                </w:date>
              </w:sdtPr>
              <w:sdtEndPr>
                <w:rPr>
                  <w:rStyle w:val="DefaultParagraphFont"/>
                  <w:sz w:val="20"/>
                  <w:u w:val="none"/>
                </w:rPr>
              </w:sdtEndPr>
              <w:sdtContent>
                <w:r w:rsidR="008B4F0E">
                  <w:rPr>
                    <w:rStyle w:val="Underlined"/>
                  </w:rPr>
                  <w:t>August 12, 2024</w:t>
                </w:r>
              </w:sdtContent>
            </w:sdt>
          </w:p>
        </w:tc>
      </w:tr>
    </w:tbl>
    <w:p w14:paraId="5CBBFE4C" w14:textId="164F4646"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8B4F0E">
            <w:rPr>
              <w:rStyle w:val="Underlined"/>
            </w:rPr>
            <w:t>Emmanuel Convention Centre Lewisporte</w:t>
          </w:r>
          <w:bookmarkStart w:id="0" w:name="_GoBack"/>
          <w:bookmarkEnd w:id="0"/>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2506B" w14:textId="77777777" w:rsidR="00BE35D9" w:rsidRDefault="00BE35D9">
      <w:r>
        <w:separator/>
      </w:r>
    </w:p>
  </w:endnote>
  <w:endnote w:type="continuationSeparator" w:id="0">
    <w:p w14:paraId="03D8240C" w14:textId="77777777" w:rsidR="00BE35D9" w:rsidRDefault="00BE35D9">
      <w:r>
        <w:continuationSeparator/>
      </w:r>
    </w:p>
  </w:endnote>
  <w:endnote w:type="continuationNotice" w:id="1">
    <w:p w14:paraId="0B3137CB" w14:textId="77777777" w:rsidR="00BE35D9" w:rsidRDefault="00BE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EB9CA" w14:textId="77777777" w:rsidR="00BE35D9" w:rsidRDefault="00BE35D9">
      <w:r>
        <w:separator/>
      </w:r>
    </w:p>
  </w:footnote>
  <w:footnote w:type="continuationSeparator" w:id="0">
    <w:p w14:paraId="6BA02F10" w14:textId="77777777" w:rsidR="00BE35D9" w:rsidRDefault="00BE35D9">
      <w:r>
        <w:continuationSeparator/>
      </w:r>
    </w:p>
  </w:footnote>
  <w:footnote w:type="continuationNotice" w:id="1">
    <w:p w14:paraId="0BEB4F85" w14:textId="77777777" w:rsidR="00BE35D9" w:rsidRDefault="00BE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F0D49"/>
    <w:rsid w:val="000F67C9"/>
    <w:rsid w:val="001072B3"/>
    <w:rsid w:val="00111ED9"/>
    <w:rsid w:val="00123046"/>
    <w:rsid w:val="00132807"/>
    <w:rsid w:val="00144004"/>
    <w:rsid w:val="00156BB4"/>
    <w:rsid w:val="00177DDB"/>
    <w:rsid w:val="00186662"/>
    <w:rsid w:val="001936EE"/>
    <w:rsid w:val="001B4569"/>
    <w:rsid w:val="001C3511"/>
    <w:rsid w:val="001C6FD2"/>
    <w:rsid w:val="001D6FE3"/>
    <w:rsid w:val="001E7A1C"/>
    <w:rsid w:val="002011A6"/>
    <w:rsid w:val="00201D03"/>
    <w:rsid w:val="00205696"/>
    <w:rsid w:val="00212FC9"/>
    <w:rsid w:val="00250E75"/>
    <w:rsid w:val="002637FD"/>
    <w:rsid w:val="00264EC2"/>
    <w:rsid w:val="00271C0E"/>
    <w:rsid w:val="002826BB"/>
    <w:rsid w:val="00283176"/>
    <w:rsid w:val="002A27F7"/>
    <w:rsid w:val="002A7300"/>
    <w:rsid w:val="002B2132"/>
    <w:rsid w:val="002C5E24"/>
    <w:rsid w:val="002C7679"/>
    <w:rsid w:val="002D6BCD"/>
    <w:rsid w:val="00317297"/>
    <w:rsid w:val="00320210"/>
    <w:rsid w:val="003372CE"/>
    <w:rsid w:val="00357BD4"/>
    <w:rsid w:val="00367E75"/>
    <w:rsid w:val="00374166"/>
    <w:rsid w:val="00375185"/>
    <w:rsid w:val="003815D0"/>
    <w:rsid w:val="0039524C"/>
    <w:rsid w:val="003A1A0E"/>
    <w:rsid w:val="003C12F8"/>
    <w:rsid w:val="003D6C39"/>
    <w:rsid w:val="003E5B5C"/>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B4D84"/>
    <w:rsid w:val="005C62C0"/>
    <w:rsid w:val="005D085A"/>
    <w:rsid w:val="005E3839"/>
    <w:rsid w:val="005E39ED"/>
    <w:rsid w:val="00600C40"/>
    <w:rsid w:val="00631591"/>
    <w:rsid w:val="00633E3C"/>
    <w:rsid w:val="00637C37"/>
    <w:rsid w:val="006409EC"/>
    <w:rsid w:val="00655979"/>
    <w:rsid w:val="006655AA"/>
    <w:rsid w:val="0067159D"/>
    <w:rsid w:val="00673F76"/>
    <w:rsid w:val="00674783"/>
    <w:rsid w:val="006A0872"/>
    <w:rsid w:val="006B00C6"/>
    <w:rsid w:val="006B32F9"/>
    <w:rsid w:val="006B3758"/>
    <w:rsid w:val="006C52D7"/>
    <w:rsid w:val="006E14B5"/>
    <w:rsid w:val="006E2EEA"/>
    <w:rsid w:val="006F0EB1"/>
    <w:rsid w:val="006F1254"/>
    <w:rsid w:val="006F6F53"/>
    <w:rsid w:val="00704795"/>
    <w:rsid w:val="00705C6A"/>
    <w:rsid w:val="00707BD8"/>
    <w:rsid w:val="007133E4"/>
    <w:rsid w:val="00715430"/>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8041FE"/>
    <w:rsid w:val="00826950"/>
    <w:rsid w:val="00831B06"/>
    <w:rsid w:val="00833F7D"/>
    <w:rsid w:val="00856F0B"/>
    <w:rsid w:val="008575C5"/>
    <w:rsid w:val="00865072"/>
    <w:rsid w:val="00865726"/>
    <w:rsid w:val="00870297"/>
    <w:rsid w:val="00870D69"/>
    <w:rsid w:val="00872167"/>
    <w:rsid w:val="008A2A0C"/>
    <w:rsid w:val="008B4F0E"/>
    <w:rsid w:val="008C218C"/>
    <w:rsid w:val="008C383E"/>
    <w:rsid w:val="008C61A9"/>
    <w:rsid w:val="008D6D45"/>
    <w:rsid w:val="008E15A1"/>
    <w:rsid w:val="008E7F00"/>
    <w:rsid w:val="009000AC"/>
    <w:rsid w:val="00905C9D"/>
    <w:rsid w:val="009177C8"/>
    <w:rsid w:val="00922401"/>
    <w:rsid w:val="00925153"/>
    <w:rsid w:val="009257AA"/>
    <w:rsid w:val="00925A99"/>
    <w:rsid w:val="00934CEE"/>
    <w:rsid w:val="00946C4F"/>
    <w:rsid w:val="00954A24"/>
    <w:rsid w:val="00955D67"/>
    <w:rsid w:val="0095733B"/>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74D89"/>
    <w:rsid w:val="00B86CB3"/>
    <w:rsid w:val="00B916DC"/>
    <w:rsid w:val="00B93482"/>
    <w:rsid w:val="00BA1BC7"/>
    <w:rsid w:val="00BE0CA4"/>
    <w:rsid w:val="00BE11B8"/>
    <w:rsid w:val="00BE35D9"/>
    <w:rsid w:val="00BF6C60"/>
    <w:rsid w:val="00C006DB"/>
    <w:rsid w:val="00C12827"/>
    <w:rsid w:val="00C66934"/>
    <w:rsid w:val="00C72209"/>
    <w:rsid w:val="00C72737"/>
    <w:rsid w:val="00C860D7"/>
    <w:rsid w:val="00C94125"/>
    <w:rsid w:val="00C9724F"/>
    <w:rsid w:val="00CB3103"/>
    <w:rsid w:val="00CB6561"/>
    <w:rsid w:val="00CC287C"/>
    <w:rsid w:val="00CD1D0D"/>
    <w:rsid w:val="00CD24D3"/>
    <w:rsid w:val="00CE3F93"/>
    <w:rsid w:val="00CF0874"/>
    <w:rsid w:val="00D02083"/>
    <w:rsid w:val="00D16E0C"/>
    <w:rsid w:val="00D21222"/>
    <w:rsid w:val="00D21B0D"/>
    <w:rsid w:val="00D40AD6"/>
    <w:rsid w:val="00D420CD"/>
    <w:rsid w:val="00D43F25"/>
    <w:rsid w:val="00D523DE"/>
    <w:rsid w:val="00D566F4"/>
    <w:rsid w:val="00D60350"/>
    <w:rsid w:val="00D8498F"/>
    <w:rsid w:val="00D85730"/>
    <w:rsid w:val="00D86413"/>
    <w:rsid w:val="00DA73DF"/>
    <w:rsid w:val="00DD2602"/>
    <w:rsid w:val="00DD26D4"/>
    <w:rsid w:val="00DE4EF1"/>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E4DD4"/>
    <w:rsid w:val="00FE5349"/>
    <w:rsid w:val="00FE5602"/>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15114D"/>
    <w:rsid w:val="00203872"/>
    <w:rsid w:val="003A284F"/>
    <w:rsid w:val="0059505F"/>
    <w:rsid w:val="005B5201"/>
    <w:rsid w:val="005C7E1D"/>
    <w:rsid w:val="006A3668"/>
    <w:rsid w:val="006D5EAD"/>
    <w:rsid w:val="007B5845"/>
    <w:rsid w:val="007D7AF2"/>
    <w:rsid w:val="00851A1F"/>
    <w:rsid w:val="00957E5B"/>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A1F"/>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22" ma:contentTypeDescription="Create a new document." ma:contentTypeScope="" ma:versionID="4ccbf55ace7e7973432392fda72b7522">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504060861b7018d0af6fdbeb7d7051e7"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Project xmlns="391a49e7-9855-4998-9008-8e37f5cec74f">Current Forms</Project>
    <lcf76f155ced4ddcb4097134ff3c332f xmlns="391a49e7-9855-4998-9008-8e37f5cec74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1C8A22BD-DACA-45EB-B61C-9D4A9FCB2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4.xml><?xml version="1.0" encoding="utf-8"?>
<ds:datastoreItem xmlns:ds="http://schemas.openxmlformats.org/officeDocument/2006/customXml" ds:itemID="{F89BDDF8-CBD4-C94A-8C3C-7716F273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4600</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Melanie Moores  - NL Camping Adviser</cp:lastModifiedBy>
  <cp:revision>2</cp:revision>
  <cp:lastPrinted>2023-07-04T21:47:00Z</cp:lastPrinted>
  <dcterms:created xsi:type="dcterms:W3CDTF">2024-03-11T18:05:00Z</dcterms:created>
  <dcterms:modified xsi:type="dcterms:W3CDTF">2024-03-11T18:05:00Z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0x01010004D510BC65B073408F2AEB00DC1D778B</vt:lpwstr>
  </property>
  <property fmtid="{D5CDD505-2E9C-101B-9397-08002B2CF9AE}" pid="3" name="Document Type">
    <vt:lpwstr>1;#Forms|01628d7a-c1ec-4ce1-a561-bd99e5514c46</vt:lpwstr>
  </property>
  <property fmtid="{D5CDD505-2E9C-101B-9397-08002B2CF9AE}" pid="4" name="MediaServiceImageTags">
    <vt:lpwstr/>
  </property>
  <property fmtid="{D5CDD505-2E9C-101B-9397-08002B2CF9AE}" pid="5" name="Status">
    <vt:lpwstr>18;#Ready for Upload|64429837-c8cd-4a76-96d0-360e9c464579</vt:lpwstr>
  </property>
</Properties>
</file>