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6AFFAF9"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4A75C7">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3EA2A49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w:t>
                </w:r>
                <w:r w:rsidR="00BE2963">
                  <w:t xml:space="preserve">inbrook </w:t>
                </w:r>
                <w:r w:rsidR="00BF66D8">
                  <w:t>Conservation Area</w:t>
                </w:r>
                <w:r w:rsidR="00C953C8">
                  <w:t xml:space="preserve"> -</w:t>
                </w:r>
                <w:r w:rsidR="00C953C8" w:rsidRPr="00C953C8">
                  <w:t xml:space="preserve"> Outdoor Experience</w:t>
                </w:r>
              </w:sdtContent>
            </w:sdt>
          </w:p>
        </w:tc>
        <w:tc>
          <w:tcPr>
            <w:tcW w:w="1830" w:type="pct"/>
            <w:vAlign w:val="center"/>
          </w:tcPr>
          <w:p w14:paraId="00E2F7DF" w14:textId="19C12CDF"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BF50B6">
                  <w:t>November 16</w:t>
                </w:r>
                <w:r w:rsidR="00E00B21">
                  <w:t>,</w:t>
                </w:r>
                <w:r w:rsidR="00705EC3">
                  <w:t xml:space="preserve"> 202</w:t>
                </w:r>
                <w:r w:rsidR="00E00B2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BF50B6">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BF50B6"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BF50B6"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BF50B6"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280860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665CA1" w:rsidRPr="00E96258">
                  <w:t xml:space="preserve"> 905-546-4925</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DD3C55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0195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B821A26"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170413288"/>
                    <w:placeholder>
                      <w:docPart w:val="C5B1ACD9CEA84FC3AEE44BB245121B54"/>
                    </w:placeholder>
                  </w:sdtPr>
                  <w:sdtEndPr/>
                  <w:sdtContent>
                    <w:r w:rsidR="000F1ED4" w:rsidRPr="000F1ED4">
                      <w:t>905.788.3135</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2A3F2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824EE" w:rsidRPr="00E824EE">
                  <w:t>905-546-4925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BF50B6"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BF50B6"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BF50B6"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DD959BC" w:rsidR="00C2478A" w:rsidRPr="003940EB" w:rsidRDefault="00BF50B6"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824EE" w:rsidRPr="00E824EE">
                  <w:t>5050 Harrison Rd, Binbrook, ON L0R 1C0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BF50B6"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BF50B6"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3F43F7">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4FE58" w14:textId="77777777" w:rsidR="003F43F7" w:rsidRDefault="003F43F7" w:rsidP="004A02F1">
      <w:r>
        <w:separator/>
      </w:r>
    </w:p>
  </w:endnote>
  <w:endnote w:type="continuationSeparator" w:id="0">
    <w:p w14:paraId="1B4D86C5" w14:textId="77777777" w:rsidR="003F43F7" w:rsidRDefault="003F43F7" w:rsidP="004A02F1">
      <w:r>
        <w:continuationSeparator/>
      </w:r>
    </w:p>
  </w:endnote>
  <w:endnote w:type="continuationNotice" w:id="1">
    <w:p w14:paraId="66030782" w14:textId="77777777" w:rsidR="003F43F7" w:rsidRDefault="003F43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D3E03" w14:textId="77777777" w:rsidR="003F43F7" w:rsidRDefault="003F43F7" w:rsidP="00C00F9A">
      <w:r>
        <w:separator/>
      </w:r>
    </w:p>
  </w:footnote>
  <w:footnote w:type="continuationSeparator" w:id="0">
    <w:p w14:paraId="4EDDAE39" w14:textId="77777777" w:rsidR="003F43F7" w:rsidRDefault="003F43F7" w:rsidP="004A02F1">
      <w:r>
        <w:continuationSeparator/>
      </w:r>
    </w:p>
  </w:footnote>
  <w:footnote w:type="continuationNotice" w:id="1">
    <w:p w14:paraId="07EC2B65" w14:textId="77777777" w:rsidR="003F43F7" w:rsidRDefault="003F43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62224"/>
    <w:rsid w:val="000719BA"/>
    <w:rsid w:val="000814E4"/>
    <w:rsid w:val="00086214"/>
    <w:rsid w:val="0008693D"/>
    <w:rsid w:val="00094D80"/>
    <w:rsid w:val="00095D84"/>
    <w:rsid w:val="00097599"/>
    <w:rsid w:val="00097A7D"/>
    <w:rsid w:val="000A2209"/>
    <w:rsid w:val="000A5714"/>
    <w:rsid w:val="000A5FCB"/>
    <w:rsid w:val="000B0A0A"/>
    <w:rsid w:val="000B3F37"/>
    <w:rsid w:val="000B4A1E"/>
    <w:rsid w:val="000C4756"/>
    <w:rsid w:val="000D2984"/>
    <w:rsid w:val="000D4D6B"/>
    <w:rsid w:val="000F0DFD"/>
    <w:rsid w:val="000F1ED4"/>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72B8C"/>
    <w:rsid w:val="002928B0"/>
    <w:rsid w:val="002A263D"/>
    <w:rsid w:val="002A3362"/>
    <w:rsid w:val="002B583B"/>
    <w:rsid w:val="002B629F"/>
    <w:rsid w:val="002C2AA8"/>
    <w:rsid w:val="002C460B"/>
    <w:rsid w:val="002D0451"/>
    <w:rsid w:val="002D2273"/>
    <w:rsid w:val="002D60AD"/>
    <w:rsid w:val="002D6C79"/>
    <w:rsid w:val="002E1AB9"/>
    <w:rsid w:val="002E5776"/>
    <w:rsid w:val="002E6CC7"/>
    <w:rsid w:val="002F5482"/>
    <w:rsid w:val="002F798A"/>
    <w:rsid w:val="00301F40"/>
    <w:rsid w:val="0030326F"/>
    <w:rsid w:val="00306E27"/>
    <w:rsid w:val="00310689"/>
    <w:rsid w:val="003124B8"/>
    <w:rsid w:val="00321084"/>
    <w:rsid w:val="00337C4C"/>
    <w:rsid w:val="00341943"/>
    <w:rsid w:val="00345E31"/>
    <w:rsid w:val="00346F56"/>
    <w:rsid w:val="003554FF"/>
    <w:rsid w:val="00356825"/>
    <w:rsid w:val="00362373"/>
    <w:rsid w:val="003632A4"/>
    <w:rsid w:val="003644E8"/>
    <w:rsid w:val="0037416A"/>
    <w:rsid w:val="00374819"/>
    <w:rsid w:val="00377937"/>
    <w:rsid w:val="00380294"/>
    <w:rsid w:val="003837C4"/>
    <w:rsid w:val="00384FFB"/>
    <w:rsid w:val="00392B57"/>
    <w:rsid w:val="003930F0"/>
    <w:rsid w:val="003940EB"/>
    <w:rsid w:val="00394D91"/>
    <w:rsid w:val="003B036D"/>
    <w:rsid w:val="003B448E"/>
    <w:rsid w:val="003C5E0A"/>
    <w:rsid w:val="003D22EA"/>
    <w:rsid w:val="003F43F7"/>
    <w:rsid w:val="00400045"/>
    <w:rsid w:val="00410868"/>
    <w:rsid w:val="004240EE"/>
    <w:rsid w:val="004310BB"/>
    <w:rsid w:val="00433B0C"/>
    <w:rsid w:val="0044729B"/>
    <w:rsid w:val="004708B6"/>
    <w:rsid w:val="00475BB5"/>
    <w:rsid w:val="00491E1E"/>
    <w:rsid w:val="004A02F1"/>
    <w:rsid w:val="004A75C7"/>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5CA1"/>
    <w:rsid w:val="0066792A"/>
    <w:rsid w:val="006801C3"/>
    <w:rsid w:val="006872F6"/>
    <w:rsid w:val="0069208A"/>
    <w:rsid w:val="006A616E"/>
    <w:rsid w:val="006A7432"/>
    <w:rsid w:val="006B43DC"/>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490A"/>
    <w:rsid w:val="007F6EF0"/>
    <w:rsid w:val="0080321E"/>
    <w:rsid w:val="00810F2A"/>
    <w:rsid w:val="00813F32"/>
    <w:rsid w:val="008206F8"/>
    <w:rsid w:val="00821CF7"/>
    <w:rsid w:val="00826C07"/>
    <w:rsid w:val="00826FB9"/>
    <w:rsid w:val="008345F7"/>
    <w:rsid w:val="0084185D"/>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3A71"/>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0681"/>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7634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90B"/>
    <w:rsid w:val="00BD6DB4"/>
    <w:rsid w:val="00BE21B8"/>
    <w:rsid w:val="00BE2963"/>
    <w:rsid w:val="00BE54D2"/>
    <w:rsid w:val="00BE6049"/>
    <w:rsid w:val="00BE6B28"/>
    <w:rsid w:val="00BF1771"/>
    <w:rsid w:val="00BF3CE7"/>
    <w:rsid w:val="00BF50B6"/>
    <w:rsid w:val="00BF66D8"/>
    <w:rsid w:val="00C00F9A"/>
    <w:rsid w:val="00C013AF"/>
    <w:rsid w:val="00C01958"/>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3390"/>
    <w:rsid w:val="00DB4EF6"/>
    <w:rsid w:val="00DB7E6D"/>
    <w:rsid w:val="00DC63F1"/>
    <w:rsid w:val="00DD1034"/>
    <w:rsid w:val="00DE095A"/>
    <w:rsid w:val="00DE2538"/>
    <w:rsid w:val="00DE495D"/>
    <w:rsid w:val="00E00B21"/>
    <w:rsid w:val="00E0755F"/>
    <w:rsid w:val="00E07A4E"/>
    <w:rsid w:val="00E15A7D"/>
    <w:rsid w:val="00E25F27"/>
    <w:rsid w:val="00E26CA1"/>
    <w:rsid w:val="00E31276"/>
    <w:rsid w:val="00E33709"/>
    <w:rsid w:val="00E41135"/>
    <w:rsid w:val="00E41C2C"/>
    <w:rsid w:val="00E4711B"/>
    <w:rsid w:val="00E579DA"/>
    <w:rsid w:val="00E634D6"/>
    <w:rsid w:val="00E673A0"/>
    <w:rsid w:val="00E763E7"/>
    <w:rsid w:val="00E80BA9"/>
    <w:rsid w:val="00E824EE"/>
    <w:rsid w:val="00E9566E"/>
    <w:rsid w:val="00E965B6"/>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1980"/>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C5B1ACD9CEA84FC3AEE44BB245121B54"/>
        <w:category>
          <w:name w:val="General"/>
          <w:gallery w:val="placeholder"/>
        </w:category>
        <w:types>
          <w:type w:val="bbPlcHdr"/>
        </w:types>
        <w:behaviors>
          <w:behavior w:val="content"/>
        </w:behaviors>
        <w:guid w:val="{20774358-AA7E-487F-AA6C-0A892A68A40D}"/>
      </w:docPartPr>
      <w:docPartBody>
        <w:p w:rsidR="00A97387" w:rsidRDefault="00104833" w:rsidP="00104833">
          <w:pPr>
            <w:pStyle w:val="C5B1ACD9CEA84FC3AEE44BB245121B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B0A0A"/>
    <w:rsid w:val="00104833"/>
    <w:rsid w:val="00181E1F"/>
    <w:rsid w:val="00344977"/>
    <w:rsid w:val="005F11B4"/>
    <w:rsid w:val="00612A4E"/>
    <w:rsid w:val="00640338"/>
    <w:rsid w:val="006832B8"/>
    <w:rsid w:val="00696C4B"/>
    <w:rsid w:val="006C5AA3"/>
    <w:rsid w:val="006F32BD"/>
    <w:rsid w:val="00813EBB"/>
    <w:rsid w:val="00A97387"/>
    <w:rsid w:val="00B06073"/>
    <w:rsid w:val="00BB178A"/>
    <w:rsid w:val="00C74A80"/>
    <w:rsid w:val="00D37646"/>
    <w:rsid w:val="00F1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83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C5B1ACD9CEA84FC3AEE44BB245121B54">
    <w:name w:val="C5B1ACD9CEA84FC3AEE44BB245121B54"/>
    <w:rsid w:val="00104833"/>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6BC3771-52DF-4558-8C26-2BFBA92F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2024-07-17T19:34:00Z</dcterms:created>
  <dcterms:modified xsi:type="dcterms:W3CDTF">2024-07-17T19:34:00Z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