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Unit Kit 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5353050</wp:posOffset>
            </wp:positionH>
            <wp:positionV relativeFrom="page">
              <wp:posOffset>7353300</wp:posOffset>
            </wp:positionV>
            <wp:extent cx="1785938" cy="17859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5938" cy="17859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Camp Cooking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Stove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Windscreen (could be part of stove)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Fuel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Fire suppression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Lighter/matches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2X pan, or 1 pan and griddle top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Pots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Portable table (if available)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Camp kitchen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Cheese grater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Cutting board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Knife(s)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Large lifting spoon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Large Bowl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scraper/lifter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Water container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Juice container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Leftover containers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Cooler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Group Camping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Tents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Tarp/rope or cooking shelter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Candle/lantern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Safety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SG forms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Unit First AId Kit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Repair Kit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Cell phone with power bank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Dishwashing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3 Bins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Soap,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Bleach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Rope for mesh bag line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Garbage Bag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Compost Bag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Other (if available)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Campfire Popcorn Maker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Tin foil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Buddy Burner kit (about 3 per group)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Campfire cooking sticks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Secondary items to accommodate unit allergies.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Ice Cream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metal tins with lids, 1 larger than other OR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Multiple zip lock bags, in 2 sizes.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Oil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Salt and pepper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Favourite drink mix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experience.girlguides.ca/node/2350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