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B68B09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0758C">
              <w:t>Evergreen Brickworks</w:t>
            </w:r>
            <w:r w:rsidR="00805307">
              <w:t> </w:t>
            </w:r>
            <w:r w:rsidR="00ED260A">
              <w:fldChar w:fldCharType="end"/>
            </w:r>
            <w:bookmarkEnd w:id="0"/>
          </w:p>
        </w:tc>
        <w:tc>
          <w:tcPr>
            <w:tcW w:w="1966" w:type="pct"/>
            <w:gridSpan w:val="2"/>
            <w:shd w:val="clear" w:color="auto" w:fill="auto"/>
            <w:vAlign w:val="center"/>
          </w:tcPr>
          <w:p w14:paraId="2C266477" w14:textId="490BA98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0758C">
              <w:t>July 29, 202</w:t>
            </w:r>
            <w:r w:rsidR="005A728C">
              <w:t>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2AF35665" w:rsidR="004F2E89" w:rsidRDefault="004F2E89" w:rsidP="004F2E89">
            <w:pPr>
              <w:spacing w:after="0"/>
            </w:pPr>
            <w:r>
              <w:t>•</w:t>
            </w:r>
            <w:r>
              <w:tab/>
              <w:t>Girl participant – $1</w:t>
            </w:r>
            <w:r w:rsidR="0030758C">
              <w:t>5</w:t>
            </w:r>
            <w:r>
              <w:t>.</w:t>
            </w:r>
            <w:r w:rsidR="0030758C">
              <w:t>00</w:t>
            </w:r>
            <w:r>
              <w:t xml:space="preserve"> ($15</w:t>
            </w:r>
            <w:r w:rsidR="0030758C">
              <w:t>.00</w:t>
            </w:r>
            <w:r>
              <w:t xml:space="preserve"> +</w:t>
            </w:r>
            <w:r w:rsidR="0030758C">
              <w:t xml:space="preserve"> no </w:t>
            </w:r>
            <w:r>
              <w:t xml:space="preserve">HST) </w:t>
            </w:r>
          </w:p>
          <w:p w14:paraId="3FB22643" w14:textId="77777777" w:rsidR="004F2E89" w:rsidRDefault="004F2E89" w:rsidP="004F2E89">
            <w:pPr>
              <w:spacing w:after="0"/>
            </w:pPr>
            <w:r>
              <w:t>•</w:t>
            </w:r>
            <w:r>
              <w:tab/>
              <w:t xml:space="preserve">Adult inside ratio – $0 </w:t>
            </w:r>
          </w:p>
          <w:p w14:paraId="7C4F21D5" w14:textId="0DE0AA14" w:rsidR="00FC4600" w:rsidRDefault="004F2E89" w:rsidP="004F2E89">
            <w:pPr>
              <w:spacing w:after="0"/>
            </w:pPr>
            <w:r>
              <w:t>•</w:t>
            </w:r>
            <w:r>
              <w:tab/>
              <w:t>Adult outside ratio – $1</w:t>
            </w:r>
            <w:r w:rsidR="0030758C">
              <w:t>5</w:t>
            </w:r>
            <w:r>
              <w:t>.</w:t>
            </w:r>
            <w:r w:rsidR="0030758C">
              <w:t>00</w:t>
            </w:r>
            <w:r>
              <w:t xml:space="preserve"> ($15</w:t>
            </w:r>
            <w:r w:rsidR="0030758C">
              <w:t>.00</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3390B8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758C">
              <w:t>Nov 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DF1EAC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758C">
              <w:t>Nov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3341C0BB"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51DDA">
              <w:t>10</w:t>
            </w:r>
            <w:r w:rsidR="003C1827">
              <w:t>:0</w:t>
            </w:r>
            <w:r w:rsidR="005816EE">
              <w:rPr>
                <w:noProof/>
              </w:rPr>
              <w:t xml:space="preserve">0 </w:t>
            </w:r>
            <w:r w:rsidR="00551DDA">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29A19E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51DDA">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6B210D7"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51DDA" w:rsidRPr="00551DDA">
              <w:t>In the Valley: Wander around for nature sightings, journal in your observations and share tales of story stones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7C54478"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551DDA">
              <w:t>Evergreen Brickworks</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C48F3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551DDA">
              <w:rPr>
                <w:rStyle w:val="PlaceholderText"/>
              </w:rPr>
              <w:t>Evergreen Brick Works</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89D896E"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5952D5" w:rsidRPr="005952D5">
              <w:rPr>
                <w:color w:val="000000"/>
              </w:rPr>
              <w:t>(416) 596-7670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5EEECCD"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952D5" w:rsidRPr="005952D5">
              <w:rPr>
                <w:rStyle w:val="PlaceholderText"/>
              </w:rPr>
              <w:t>300-550 Bayview Ave, Toronto ON M4W3X8</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AFEC208"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952D5">
              <w:rPr>
                <w:rStyle w:val="PlaceholderText"/>
              </w:rPr>
              <w:t>A</w:t>
            </w:r>
            <w:r w:rsidR="005952D5" w:rsidRPr="005952D5">
              <w:rPr>
                <w:rStyle w:val="PlaceholderText"/>
                <w:noProof/>
              </w:rPr>
              <w:t xml:space="preserve"> former brick factory turned hidden gem in the heart of Toronto’s beautiful ravines. Open daily and all year round, the Brick Works is a space to play, eat, shop, explore and connect in all seasons.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E03946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5952D5">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32F58619"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5952D5">
              <w:rPr>
                <w:rStyle w:val="PlaceholderText"/>
                <w:noProof/>
              </w:rPr>
              <w:t>8 for Sparks and Embers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4176E7A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B6974">
              <w:rPr>
                <w:rStyle w:val="PlaceholderText"/>
              </w:rPr>
              <w:t> </w:t>
            </w:r>
            <w:r w:rsidR="00FB6974">
              <w:rPr>
                <w:rStyle w:val="PlaceholderText"/>
              </w:rPr>
              <w:t> </w:t>
            </w:r>
            <w:r w:rsidR="00FB6974">
              <w:rPr>
                <w:rStyle w:val="PlaceholderText"/>
              </w:rPr>
              <w:t> </w:t>
            </w:r>
            <w:r w:rsidR="00FB6974">
              <w:rPr>
                <w:rStyle w:val="PlaceholderText"/>
              </w:rPr>
              <w:t> </w:t>
            </w:r>
            <w:r w:rsidR="00FB697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0758C"/>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DDA"/>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952D5"/>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0D2"/>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A2B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974"/>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334fd4a1-71d4-45e4-a1f4-6479e2cd9340"/>
    <ds:schemaRef ds:uri="48d1dac6-05a0-424a-b930-d846d6f7dcf5"/>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2025-07-29T17:05:00Z</dcterms:created>
  <dcterms:modified xsi:type="dcterms:W3CDTF">2025-07-29T17:07:00Z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