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A7443D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717220">
                  <w:rPr>
                    <w:rStyle w:val="Underlined"/>
                  </w:rPr>
                  <w:t>Commuity</w:t>
                </w:r>
                <w:proofErr w:type="spellEnd"/>
                <w:r w:rsidR="00717220">
                  <w:rPr>
                    <w:rStyle w:val="Underlined"/>
                  </w:rPr>
                  <w:t xml:space="preserve"> 8 WTD Event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17220">
                  <w:rPr>
                    <w:rStyle w:val="Underlined"/>
                  </w:rPr>
                  <w:t>February 21,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17220">
                  <w:rPr>
                    <w:rStyle w:val="Underlined"/>
                  </w:rPr>
                  <w:t>February 21, 2026</w:t>
                </w:r>
              </w:sdtContent>
            </w:sdt>
          </w:p>
        </w:tc>
      </w:tr>
    </w:tbl>
    <w:p w14:paraId="5CBBFE4C" w14:textId="21C21B7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17220">
            <w:rPr>
              <w:rStyle w:val="Underlined"/>
            </w:rPr>
            <w:t>Wilmot Rod and Gun Club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1722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133A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4133A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3911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Michelle Currie</cp:lastModifiedBy>
  <cp:revision>2</cp:revision>
  <cp:lastPrinted>2023-07-05T00:47:00Z</cp:lastPrinted>
  <dcterms:created xsi:type="dcterms:W3CDTF">2025-12-21T18:36:00Z</dcterms:created>
  <dcterms:modified xsi:type="dcterms:W3CDTF">2025-12-21T18:36:00Z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