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25397" w14:textId="02C94A43" w:rsidR="00D42359" w:rsidRDefault="008E1B9D">
      <w:r>
        <w:rPr>
          <w:noProof/>
        </w:rPr>
        <w:drawing>
          <wp:anchor distT="0" distB="0" distL="114300" distR="114300" simplePos="0" relativeHeight="251658240" behindDoc="0" locked="0" layoutInCell="1" allowOverlap="1" wp14:anchorId="52EFE296" wp14:editId="7B1E6EF0">
            <wp:simplePos x="0" y="0"/>
            <wp:positionH relativeFrom="margin">
              <wp:align>center</wp:align>
            </wp:positionH>
            <wp:positionV relativeFrom="margin">
              <wp:align>center</wp:align>
            </wp:positionV>
            <wp:extent cx="7730490" cy="7730490"/>
            <wp:effectExtent l="0" t="0" r="3810" b="3810"/>
            <wp:wrapSquare wrapText="bothSides"/>
            <wp:docPr id="1981917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917183" name="Picture 1981917183"/>
                    <pic:cNvPicPr/>
                  </pic:nvPicPr>
                  <pic:blipFill>
                    <a:blip r:embed="rId7">
                      <a:extLst>
                        <a:ext uri="{28A0092B-C50C-407E-A947-70E740481C1C}">
                          <a14:useLocalDpi xmlns:a14="http://schemas.microsoft.com/office/drawing/2010/main" val="0"/>
                        </a:ext>
                      </a:extLst>
                    </a:blip>
                    <a:stretch>
                      <a:fillRect/>
                    </a:stretch>
                  </pic:blipFill>
                  <pic:spPr>
                    <a:xfrm>
                      <a:off x="0" y="0"/>
                      <a:ext cx="7730490" cy="7730490"/>
                    </a:xfrm>
                    <a:prstGeom prst="rect">
                      <a:avLst/>
                    </a:prstGeom>
                  </pic:spPr>
                </pic:pic>
              </a:graphicData>
            </a:graphic>
            <wp14:sizeRelH relativeFrom="margin">
              <wp14:pctWidth>0</wp14:pctWidth>
            </wp14:sizeRelH>
            <wp14:sizeRelV relativeFrom="margin">
              <wp14:pctHeight>0</wp14:pctHeight>
            </wp14:sizeRelV>
          </wp:anchor>
        </w:drawing>
      </w:r>
    </w:p>
    <w:p w14:paraId="590C1329" w14:textId="3F80453B" w:rsidR="004817DA" w:rsidRPr="004817DA" w:rsidRDefault="004817DA" w:rsidP="004817DA"/>
    <w:p w14:paraId="3A0948A8" w14:textId="77777777" w:rsidR="00B30600" w:rsidRPr="00B30600" w:rsidRDefault="00B30600" w:rsidP="00B30600">
      <w:pPr>
        <w:tabs>
          <w:tab w:val="left" w:pos="7968"/>
        </w:tabs>
        <w:rPr>
          <w:rFonts w:ascii="Arial" w:hAnsi="Arial" w:cs="Arial"/>
          <w:b/>
          <w:bCs/>
          <w:color w:val="006298"/>
          <w:sz w:val="28"/>
          <w:szCs w:val="28"/>
        </w:rPr>
      </w:pPr>
      <w:r w:rsidRPr="00B30600">
        <w:rPr>
          <w:rFonts w:ascii="Arial" w:hAnsi="Arial" w:cs="Arial"/>
          <w:b/>
          <w:bCs/>
          <w:color w:val="006298"/>
          <w:sz w:val="28"/>
          <w:szCs w:val="28"/>
        </w:rPr>
        <w:lastRenderedPageBreak/>
        <w:t xml:space="preserve">Welcome to Ignite Conference 2026: </w:t>
      </w:r>
      <w:r w:rsidRPr="00B30600">
        <w:rPr>
          <w:rFonts w:ascii="Arial" w:hAnsi="Arial" w:cs="Arial"/>
          <w:b/>
          <w:bCs/>
          <w:i/>
          <w:iCs/>
          <w:color w:val="006298"/>
          <w:sz w:val="28"/>
          <w:szCs w:val="28"/>
        </w:rPr>
        <w:t>The S'more We Learn Together</w:t>
      </w:r>
      <w:r w:rsidRPr="00B30600">
        <w:rPr>
          <w:rFonts w:ascii="Arial" w:hAnsi="Arial" w:cs="Arial"/>
          <w:b/>
          <w:bCs/>
          <w:color w:val="006298"/>
          <w:sz w:val="28"/>
          <w:szCs w:val="28"/>
        </w:rPr>
        <w:t>!</w:t>
      </w:r>
    </w:p>
    <w:p w14:paraId="1135176C" w14:textId="77777777" w:rsidR="00B30600" w:rsidRPr="00B30600" w:rsidRDefault="00B30600" w:rsidP="00B30600">
      <w:pPr>
        <w:tabs>
          <w:tab w:val="left" w:pos="7968"/>
        </w:tabs>
        <w:rPr>
          <w:rFonts w:ascii="Arial" w:hAnsi="Arial" w:cs="Arial"/>
        </w:rPr>
      </w:pPr>
      <w:r w:rsidRPr="00B30600">
        <w:rPr>
          <w:rFonts w:ascii="Arial" w:hAnsi="Arial" w:cs="Arial"/>
        </w:rPr>
        <w:t>We're thrilled to have you join us for a weekend of connection, inspiration, and shared learning. Just like the perfect campfire brings people together, this conference is an opportunity to spark new ideas, strengthen friendships, and build skills that will help us grow as leaders and Guiders.</w:t>
      </w:r>
    </w:p>
    <w:p w14:paraId="3CD03B2A" w14:textId="77777777" w:rsidR="00B30600" w:rsidRPr="00B30600" w:rsidRDefault="00B30600" w:rsidP="00B30600">
      <w:pPr>
        <w:tabs>
          <w:tab w:val="left" w:pos="7968"/>
        </w:tabs>
        <w:rPr>
          <w:rFonts w:ascii="Arial" w:hAnsi="Arial" w:cs="Arial"/>
        </w:rPr>
      </w:pPr>
      <w:r w:rsidRPr="00B30600">
        <w:rPr>
          <w:rFonts w:ascii="Arial" w:hAnsi="Arial" w:cs="Arial"/>
        </w:rPr>
        <w:t>Thank you for bringing your experience, enthusiasm, and unique perspective. Together, we'll learn, laugh, and create memories that will last long after the campfire fades.</w:t>
      </w:r>
    </w:p>
    <w:p w14:paraId="1B7A8530" w14:textId="77777777" w:rsidR="00B30600" w:rsidRPr="00A8244D" w:rsidRDefault="00B30600" w:rsidP="00B30600">
      <w:pPr>
        <w:tabs>
          <w:tab w:val="left" w:pos="7968"/>
        </w:tabs>
        <w:rPr>
          <w:rFonts w:ascii="Arial" w:hAnsi="Arial" w:cs="Arial"/>
          <w:b/>
          <w:bCs/>
        </w:rPr>
      </w:pPr>
      <w:r w:rsidRPr="00A8244D">
        <w:rPr>
          <w:rFonts w:ascii="Arial" w:hAnsi="Arial" w:cs="Arial"/>
          <w:b/>
          <w:bCs/>
        </w:rPr>
        <w:t>Welcome to Ignite 2026, where the s'more we learn together, the brighter we shine!</w:t>
      </w:r>
    </w:p>
    <w:p w14:paraId="33717BD2" w14:textId="77777777" w:rsidR="00B30600" w:rsidRDefault="00B30600" w:rsidP="004817DA">
      <w:pPr>
        <w:tabs>
          <w:tab w:val="left" w:pos="7968"/>
        </w:tabs>
        <w:rPr>
          <w:rFonts w:ascii="Arial" w:hAnsi="Arial" w:cs="Arial"/>
          <w:b/>
          <w:bCs/>
          <w:color w:val="006298"/>
          <w:sz w:val="28"/>
          <w:szCs w:val="28"/>
        </w:rPr>
      </w:pPr>
    </w:p>
    <w:p w14:paraId="6E69064C" w14:textId="6334F050" w:rsidR="004817DA" w:rsidRDefault="00D0664C" w:rsidP="004817DA">
      <w:pPr>
        <w:tabs>
          <w:tab w:val="left" w:pos="7968"/>
        </w:tabs>
        <w:rPr>
          <w:rFonts w:ascii="Arial" w:hAnsi="Arial" w:cs="Arial"/>
          <w:b/>
          <w:bCs/>
          <w:color w:val="006298"/>
          <w:sz w:val="28"/>
          <w:szCs w:val="28"/>
        </w:rPr>
      </w:pPr>
      <w:r w:rsidRPr="0064153B">
        <w:rPr>
          <w:rFonts w:ascii="Arial" w:hAnsi="Arial" w:cs="Arial"/>
          <w:b/>
          <w:bCs/>
          <w:color w:val="006298"/>
          <w:sz w:val="28"/>
          <w:szCs w:val="28"/>
        </w:rPr>
        <w:t>Conference Details</w:t>
      </w:r>
    </w:p>
    <w:p w14:paraId="1D9ECB8B" w14:textId="3DD8CA6F" w:rsidR="00882183" w:rsidRDefault="00882183" w:rsidP="004817DA">
      <w:pPr>
        <w:tabs>
          <w:tab w:val="left" w:pos="7968"/>
        </w:tabs>
        <w:rPr>
          <w:rFonts w:ascii="Arial" w:hAnsi="Arial" w:cs="Arial"/>
          <w:color w:val="000000" w:themeColor="text1"/>
        </w:rPr>
      </w:pPr>
      <w:r>
        <w:rPr>
          <w:rFonts w:ascii="Arial" w:hAnsi="Arial" w:cs="Arial"/>
          <w:color w:val="000000" w:themeColor="text1"/>
        </w:rPr>
        <w:t>Date:  Friday October 16 – Saturday, October 17</w:t>
      </w:r>
      <w:r w:rsidRPr="00882183">
        <w:rPr>
          <w:rFonts w:ascii="Arial" w:hAnsi="Arial" w:cs="Arial"/>
          <w:color w:val="000000" w:themeColor="text1"/>
          <w:vertAlign w:val="superscript"/>
        </w:rPr>
        <w:t>th</w:t>
      </w:r>
      <w:r>
        <w:rPr>
          <w:rFonts w:ascii="Arial" w:hAnsi="Arial" w:cs="Arial"/>
          <w:color w:val="000000" w:themeColor="text1"/>
        </w:rPr>
        <w:t>, 2026</w:t>
      </w:r>
    </w:p>
    <w:p w14:paraId="28221C14" w14:textId="1FD7BA5A" w:rsidR="00882183" w:rsidRDefault="00882183" w:rsidP="004817DA">
      <w:pPr>
        <w:tabs>
          <w:tab w:val="left" w:pos="7968"/>
        </w:tabs>
        <w:rPr>
          <w:rFonts w:ascii="Arial" w:hAnsi="Arial" w:cs="Arial"/>
          <w:color w:val="000000" w:themeColor="text1"/>
        </w:rPr>
      </w:pPr>
      <w:r>
        <w:rPr>
          <w:rFonts w:ascii="Arial" w:hAnsi="Arial" w:cs="Arial"/>
          <w:color w:val="000000" w:themeColor="text1"/>
        </w:rPr>
        <w:t xml:space="preserve">Location: Saint John High School, 170-200 </w:t>
      </w:r>
      <w:r w:rsidR="00AD32B2">
        <w:rPr>
          <w:rFonts w:ascii="Arial" w:hAnsi="Arial" w:cs="Arial"/>
          <w:color w:val="000000" w:themeColor="text1"/>
        </w:rPr>
        <w:t xml:space="preserve"> Prince William St., Saint John NB</w:t>
      </w:r>
    </w:p>
    <w:p w14:paraId="6E1D9C28" w14:textId="7C9D66F9" w:rsidR="0064153B" w:rsidRDefault="0064153B" w:rsidP="004817DA">
      <w:pPr>
        <w:tabs>
          <w:tab w:val="left" w:pos="7968"/>
        </w:tabs>
        <w:rPr>
          <w:rFonts w:ascii="Arial" w:hAnsi="Arial" w:cs="Arial"/>
        </w:rPr>
      </w:pPr>
      <w:r>
        <w:rPr>
          <w:rFonts w:ascii="Arial" w:hAnsi="Arial" w:cs="Arial"/>
        </w:rPr>
        <w:t>Hotel:  Delta Hotel, 29 King St., Saint John NB</w:t>
      </w:r>
    </w:p>
    <w:p w14:paraId="7190BBF7" w14:textId="5A5FC95A" w:rsidR="00A66C32" w:rsidRDefault="00A66C32" w:rsidP="004817DA">
      <w:pPr>
        <w:tabs>
          <w:tab w:val="left" w:pos="7968"/>
        </w:tabs>
        <w:rPr>
          <w:rFonts w:ascii="Arial" w:hAnsi="Arial" w:cs="Arial"/>
        </w:rPr>
      </w:pPr>
      <w:r>
        <w:rPr>
          <w:rFonts w:ascii="Arial" w:hAnsi="Arial" w:cs="Arial"/>
        </w:rPr>
        <w:t>Registration Fee:  $</w:t>
      </w:r>
      <w:r w:rsidR="00567FDC">
        <w:rPr>
          <w:rFonts w:ascii="Arial" w:hAnsi="Arial" w:cs="Arial"/>
        </w:rPr>
        <w:t>34.79 plus HST  ($40.00)</w:t>
      </w:r>
    </w:p>
    <w:p w14:paraId="0164AA99" w14:textId="77777777" w:rsidR="0064153B" w:rsidRDefault="0064153B" w:rsidP="004817DA">
      <w:pPr>
        <w:tabs>
          <w:tab w:val="left" w:pos="7968"/>
        </w:tabs>
        <w:rPr>
          <w:rFonts w:ascii="Arial" w:hAnsi="Arial" w:cs="Arial"/>
        </w:rPr>
      </w:pPr>
    </w:p>
    <w:p w14:paraId="584809E4" w14:textId="1CD5B59C" w:rsidR="0064153B" w:rsidRDefault="00A66C32" w:rsidP="004817DA">
      <w:pPr>
        <w:tabs>
          <w:tab w:val="left" w:pos="7968"/>
        </w:tabs>
        <w:rPr>
          <w:rFonts w:ascii="Arial" w:hAnsi="Arial" w:cs="Arial"/>
        </w:rPr>
      </w:pPr>
      <w:r w:rsidRPr="00567FDC">
        <w:rPr>
          <w:rFonts w:ascii="Arial" w:hAnsi="Arial" w:cs="Arial"/>
          <w:b/>
          <w:bCs/>
        </w:rPr>
        <w:t>Getting to the Conference</w:t>
      </w:r>
      <w:r>
        <w:rPr>
          <w:rFonts w:ascii="Arial" w:hAnsi="Arial" w:cs="Arial"/>
        </w:rPr>
        <w:t xml:space="preserve">:  </w:t>
      </w:r>
      <w:r w:rsidR="0064153B">
        <w:rPr>
          <w:rFonts w:ascii="Arial" w:hAnsi="Arial" w:cs="Arial"/>
        </w:rPr>
        <w:t>Saint John High is a short 6-minute walk from the Delta Hotel accommodation.  For those with mobility issues or those not staying at the hotel, you can find parking all along Prince William Street</w:t>
      </w:r>
      <w:r w:rsidR="006C27F1">
        <w:rPr>
          <w:rFonts w:ascii="Arial" w:hAnsi="Arial" w:cs="Arial"/>
        </w:rPr>
        <w:t>, Duke Street and Canterbury Streets</w:t>
      </w:r>
      <w:r w:rsidR="0064153B">
        <w:rPr>
          <w:rFonts w:ascii="Arial" w:hAnsi="Arial" w:cs="Arial"/>
        </w:rPr>
        <w:t xml:space="preserve">.  There is no charge for metered on street parking after 6:00pm on Friday and all weekend.  </w:t>
      </w:r>
    </w:p>
    <w:p w14:paraId="53421F42" w14:textId="77777777" w:rsidR="006C27F1" w:rsidRDefault="006C27F1" w:rsidP="004817DA">
      <w:pPr>
        <w:tabs>
          <w:tab w:val="left" w:pos="7968"/>
        </w:tabs>
        <w:rPr>
          <w:rFonts w:ascii="Arial" w:hAnsi="Arial" w:cs="Arial"/>
        </w:rPr>
      </w:pPr>
    </w:p>
    <w:p w14:paraId="1A73FD20" w14:textId="77777777" w:rsidR="003B0E2D" w:rsidRDefault="003B0E2D" w:rsidP="004817DA">
      <w:pPr>
        <w:tabs>
          <w:tab w:val="left" w:pos="7968"/>
        </w:tabs>
        <w:rPr>
          <w:rFonts w:ascii="Arial" w:hAnsi="Arial" w:cs="Arial"/>
          <w:b/>
          <w:bCs/>
          <w:color w:val="006298"/>
          <w:sz w:val="28"/>
          <w:szCs w:val="28"/>
        </w:rPr>
      </w:pPr>
    </w:p>
    <w:p w14:paraId="22C029CF" w14:textId="056BFA75" w:rsidR="006C27F1" w:rsidRDefault="006C27F1" w:rsidP="004817DA">
      <w:pPr>
        <w:tabs>
          <w:tab w:val="left" w:pos="7968"/>
        </w:tabs>
        <w:rPr>
          <w:rFonts w:ascii="Arial" w:hAnsi="Arial" w:cs="Arial"/>
          <w:b/>
          <w:bCs/>
          <w:color w:val="006298"/>
          <w:sz w:val="28"/>
          <w:szCs w:val="28"/>
        </w:rPr>
      </w:pPr>
      <w:r w:rsidRPr="006C27F1">
        <w:rPr>
          <w:rFonts w:ascii="Arial" w:hAnsi="Arial" w:cs="Arial"/>
          <w:b/>
          <w:bCs/>
          <w:color w:val="006298"/>
          <w:sz w:val="28"/>
          <w:szCs w:val="28"/>
        </w:rPr>
        <w:t>New This Year</w:t>
      </w:r>
    </w:p>
    <w:p w14:paraId="6920C7E9" w14:textId="5D0F49AE" w:rsidR="006C27F1" w:rsidRDefault="006C27F1" w:rsidP="004817DA">
      <w:pPr>
        <w:tabs>
          <w:tab w:val="left" w:pos="7968"/>
        </w:tabs>
        <w:rPr>
          <w:rFonts w:ascii="Arial" w:hAnsi="Arial" w:cs="Arial"/>
        </w:rPr>
      </w:pPr>
      <w:r>
        <w:rPr>
          <w:rFonts w:ascii="Arial" w:hAnsi="Arial" w:cs="Arial"/>
        </w:rPr>
        <w:t xml:space="preserve">Our Friday evening social will be held at the conference venue.  Saturday will be a full day of learning and connections ending at 4pm so attendees can travel home during the daylight hours.  </w:t>
      </w:r>
    </w:p>
    <w:p w14:paraId="46CC5757" w14:textId="77A72137" w:rsidR="006C27F1" w:rsidRDefault="006C27F1" w:rsidP="004817DA">
      <w:pPr>
        <w:tabs>
          <w:tab w:val="left" w:pos="7968"/>
        </w:tabs>
        <w:rPr>
          <w:rFonts w:ascii="Arial" w:hAnsi="Arial" w:cs="Arial"/>
        </w:rPr>
      </w:pPr>
      <w:r>
        <w:rPr>
          <w:rFonts w:ascii="Arial" w:hAnsi="Arial" w:cs="Arial"/>
        </w:rPr>
        <w:t xml:space="preserve">Voting Provincial Council members will be participating in a Saturday evening learning session and Sunday morning Council meeting.  </w:t>
      </w:r>
    </w:p>
    <w:p w14:paraId="0E6CE233" w14:textId="77777777" w:rsidR="006C27F1" w:rsidRDefault="006C27F1" w:rsidP="004817DA">
      <w:pPr>
        <w:tabs>
          <w:tab w:val="left" w:pos="7968"/>
        </w:tabs>
        <w:rPr>
          <w:rFonts w:ascii="Arial" w:hAnsi="Arial" w:cs="Arial"/>
        </w:rPr>
      </w:pPr>
    </w:p>
    <w:p w14:paraId="439C282F" w14:textId="6752E2C0" w:rsidR="006C27F1" w:rsidRDefault="006C27F1" w:rsidP="006C27F1">
      <w:pPr>
        <w:tabs>
          <w:tab w:val="left" w:pos="7968"/>
        </w:tabs>
        <w:rPr>
          <w:rFonts w:ascii="Arial" w:hAnsi="Arial" w:cs="Arial"/>
          <w:b/>
          <w:bCs/>
          <w:color w:val="006298"/>
          <w:sz w:val="28"/>
          <w:szCs w:val="28"/>
        </w:rPr>
      </w:pPr>
      <w:r>
        <w:rPr>
          <w:rFonts w:ascii="Arial" w:hAnsi="Arial" w:cs="Arial"/>
          <w:b/>
          <w:bCs/>
          <w:color w:val="006298"/>
          <w:sz w:val="28"/>
          <w:szCs w:val="28"/>
        </w:rPr>
        <w:lastRenderedPageBreak/>
        <w:t>Meals and Mileage Information</w:t>
      </w:r>
    </w:p>
    <w:p w14:paraId="3EAB9648" w14:textId="36FF9830" w:rsidR="00DD1086" w:rsidRDefault="00DD1086" w:rsidP="006C27F1">
      <w:pPr>
        <w:tabs>
          <w:tab w:val="left" w:pos="7968"/>
        </w:tabs>
        <w:rPr>
          <w:rFonts w:ascii="Arial" w:hAnsi="Arial" w:cs="Arial"/>
        </w:rPr>
      </w:pPr>
      <w:r>
        <w:rPr>
          <w:rFonts w:ascii="Arial" w:hAnsi="Arial" w:cs="Arial"/>
        </w:rPr>
        <w:t>Meals</w:t>
      </w:r>
    </w:p>
    <w:p w14:paraId="37AFDAB3" w14:textId="55412169" w:rsidR="006C27F1" w:rsidRDefault="006C27F1" w:rsidP="006C27F1">
      <w:pPr>
        <w:tabs>
          <w:tab w:val="left" w:pos="7968"/>
        </w:tabs>
        <w:rPr>
          <w:rFonts w:ascii="Arial" w:hAnsi="Arial" w:cs="Arial"/>
        </w:rPr>
      </w:pPr>
      <w:r>
        <w:rPr>
          <w:rFonts w:ascii="Arial" w:hAnsi="Arial" w:cs="Arial"/>
        </w:rPr>
        <w:t>Attendees are responsible for their supper on Friday evening and Saturday morning breakfast.   You will be provided with 2 snacks and lunch on Saturday as part of your registration fee.</w:t>
      </w:r>
    </w:p>
    <w:p w14:paraId="2237034B" w14:textId="77777777" w:rsidR="00114470" w:rsidRDefault="00114470" w:rsidP="006C27F1">
      <w:pPr>
        <w:tabs>
          <w:tab w:val="left" w:pos="7968"/>
        </w:tabs>
        <w:rPr>
          <w:rFonts w:ascii="Arial" w:hAnsi="Arial" w:cs="Arial"/>
        </w:rPr>
      </w:pPr>
    </w:p>
    <w:p w14:paraId="59F550AB" w14:textId="4C5CE12B" w:rsidR="00DD1086" w:rsidRDefault="00DD1086" w:rsidP="006C27F1">
      <w:pPr>
        <w:tabs>
          <w:tab w:val="left" w:pos="7968"/>
        </w:tabs>
        <w:rPr>
          <w:rFonts w:ascii="Arial" w:hAnsi="Arial" w:cs="Arial"/>
        </w:rPr>
      </w:pPr>
      <w:r>
        <w:rPr>
          <w:rFonts w:ascii="Arial" w:hAnsi="Arial" w:cs="Arial"/>
        </w:rPr>
        <w:t>Mileage</w:t>
      </w:r>
    </w:p>
    <w:tbl>
      <w:tblPr>
        <w:tblStyle w:val="TableGrid"/>
        <w:tblW w:w="0" w:type="auto"/>
        <w:tblLook w:val="04A0" w:firstRow="1" w:lastRow="0" w:firstColumn="1" w:lastColumn="0" w:noHBand="0" w:noVBand="1"/>
      </w:tblPr>
      <w:tblGrid>
        <w:gridCol w:w="4675"/>
        <w:gridCol w:w="4675"/>
      </w:tblGrid>
      <w:tr w:rsidR="003C0B2E" w14:paraId="27DB6843" w14:textId="77777777" w:rsidTr="00AB431F">
        <w:tc>
          <w:tcPr>
            <w:tcW w:w="9350" w:type="dxa"/>
            <w:gridSpan w:val="2"/>
          </w:tcPr>
          <w:p w14:paraId="389E3170" w14:textId="701B39BF" w:rsidR="003C0B2E" w:rsidRDefault="003C0B2E" w:rsidP="006C27F1">
            <w:pPr>
              <w:tabs>
                <w:tab w:val="left" w:pos="7968"/>
              </w:tabs>
              <w:rPr>
                <w:rFonts w:ascii="Arial" w:hAnsi="Arial" w:cs="Arial"/>
              </w:rPr>
            </w:pPr>
            <w:r>
              <w:rPr>
                <w:rFonts w:ascii="Arial" w:hAnsi="Arial" w:cs="Arial"/>
              </w:rPr>
              <w:t>Guiders are eligible for mileage for travel exceeding 100kms round trip for this event.</w:t>
            </w:r>
            <w:r w:rsidR="00C90CB5">
              <w:rPr>
                <w:rFonts w:ascii="Arial" w:hAnsi="Arial" w:cs="Arial"/>
              </w:rPr>
              <w:t xml:space="preserve">  Any costs associated with travel (including road to</w:t>
            </w:r>
            <w:r w:rsidR="00114470">
              <w:rPr>
                <w:rFonts w:ascii="Arial" w:hAnsi="Arial" w:cs="Arial"/>
              </w:rPr>
              <w:t xml:space="preserve">lls, bridge fees </w:t>
            </w:r>
            <w:proofErr w:type="spellStart"/>
            <w:r w:rsidR="00114470">
              <w:rPr>
                <w:rFonts w:ascii="Arial" w:hAnsi="Arial" w:cs="Arial"/>
              </w:rPr>
              <w:t>etc</w:t>
            </w:r>
            <w:proofErr w:type="spellEnd"/>
            <w:r w:rsidR="00114470">
              <w:rPr>
                <w:rFonts w:ascii="Arial" w:hAnsi="Arial" w:cs="Arial"/>
              </w:rPr>
              <w:t xml:space="preserve">) </w:t>
            </w:r>
            <w:proofErr w:type="gramStart"/>
            <w:r w:rsidR="00114470">
              <w:rPr>
                <w:rFonts w:ascii="Arial" w:hAnsi="Arial" w:cs="Arial"/>
              </w:rPr>
              <w:t>is</w:t>
            </w:r>
            <w:proofErr w:type="gramEnd"/>
            <w:r w:rsidR="00114470">
              <w:rPr>
                <w:rFonts w:ascii="Arial" w:hAnsi="Arial" w:cs="Arial"/>
              </w:rPr>
              <w:t xml:space="preserve"> included in the mileage rate.</w:t>
            </w:r>
          </w:p>
        </w:tc>
      </w:tr>
      <w:tr w:rsidR="003C0B2E" w14:paraId="30BFC0C1" w14:textId="77777777" w:rsidTr="003C0B2E">
        <w:tc>
          <w:tcPr>
            <w:tcW w:w="4675" w:type="dxa"/>
          </w:tcPr>
          <w:p w14:paraId="312DB941" w14:textId="0A043DBF" w:rsidR="003C0B2E" w:rsidRPr="003C0B2E" w:rsidRDefault="003C0B2E" w:rsidP="006C27F1">
            <w:pPr>
              <w:tabs>
                <w:tab w:val="left" w:pos="7968"/>
              </w:tabs>
              <w:rPr>
                <w:rFonts w:ascii="Arial" w:hAnsi="Arial" w:cs="Arial"/>
                <w:b/>
                <w:bCs/>
              </w:rPr>
            </w:pPr>
            <w:r w:rsidRPr="003C0B2E">
              <w:rPr>
                <w:rFonts w:ascii="Arial" w:hAnsi="Arial" w:cs="Arial"/>
                <w:b/>
                <w:bCs/>
              </w:rPr>
              <w:t>Type of Travel</w:t>
            </w:r>
          </w:p>
        </w:tc>
        <w:tc>
          <w:tcPr>
            <w:tcW w:w="4675" w:type="dxa"/>
          </w:tcPr>
          <w:p w14:paraId="4228C2A3" w14:textId="12365B11" w:rsidR="003C0B2E" w:rsidRPr="003C0B2E" w:rsidRDefault="003C0B2E" w:rsidP="006C27F1">
            <w:pPr>
              <w:tabs>
                <w:tab w:val="left" w:pos="7968"/>
              </w:tabs>
              <w:rPr>
                <w:rFonts w:ascii="Arial" w:hAnsi="Arial" w:cs="Arial"/>
                <w:b/>
                <w:bCs/>
              </w:rPr>
            </w:pPr>
            <w:r w:rsidRPr="003C0B2E">
              <w:rPr>
                <w:rFonts w:ascii="Arial" w:hAnsi="Arial" w:cs="Arial"/>
                <w:b/>
                <w:bCs/>
              </w:rPr>
              <w:t>Rate</w:t>
            </w:r>
          </w:p>
        </w:tc>
      </w:tr>
      <w:tr w:rsidR="003C0B2E" w14:paraId="4B637A00" w14:textId="77777777" w:rsidTr="003C0B2E">
        <w:tc>
          <w:tcPr>
            <w:tcW w:w="4675" w:type="dxa"/>
          </w:tcPr>
          <w:p w14:paraId="273BA344" w14:textId="3504CD24" w:rsidR="003C0B2E" w:rsidRDefault="003C0B2E" w:rsidP="006C27F1">
            <w:pPr>
              <w:tabs>
                <w:tab w:val="left" w:pos="7968"/>
              </w:tabs>
              <w:rPr>
                <w:rFonts w:ascii="Arial" w:hAnsi="Arial" w:cs="Arial"/>
              </w:rPr>
            </w:pPr>
            <w:r>
              <w:rPr>
                <w:rFonts w:ascii="Arial" w:hAnsi="Arial" w:cs="Arial"/>
              </w:rPr>
              <w:t>Individuals who travel alone</w:t>
            </w:r>
          </w:p>
        </w:tc>
        <w:tc>
          <w:tcPr>
            <w:tcW w:w="4675" w:type="dxa"/>
          </w:tcPr>
          <w:p w14:paraId="35F321C6" w14:textId="69586316" w:rsidR="003C0B2E" w:rsidRDefault="003C0B2E" w:rsidP="006C27F1">
            <w:pPr>
              <w:tabs>
                <w:tab w:val="left" w:pos="7968"/>
              </w:tabs>
              <w:rPr>
                <w:rFonts w:ascii="Arial" w:hAnsi="Arial" w:cs="Arial"/>
              </w:rPr>
            </w:pPr>
            <w:r>
              <w:rPr>
                <w:rFonts w:ascii="Arial" w:hAnsi="Arial" w:cs="Arial"/>
              </w:rPr>
              <w:t>0.40/km</w:t>
            </w:r>
          </w:p>
        </w:tc>
      </w:tr>
      <w:tr w:rsidR="003C0B2E" w14:paraId="0FC709BA" w14:textId="77777777" w:rsidTr="003C0B2E">
        <w:tc>
          <w:tcPr>
            <w:tcW w:w="4675" w:type="dxa"/>
          </w:tcPr>
          <w:p w14:paraId="424C405F" w14:textId="51202497" w:rsidR="003C0B2E" w:rsidRDefault="003C0B2E" w:rsidP="006C27F1">
            <w:pPr>
              <w:tabs>
                <w:tab w:val="left" w:pos="7968"/>
              </w:tabs>
              <w:rPr>
                <w:rFonts w:ascii="Arial" w:hAnsi="Arial" w:cs="Arial"/>
              </w:rPr>
            </w:pPr>
            <w:r>
              <w:rPr>
                <w:rFonts w:ascii="Arial" w:hAnsi="Arial" w:cs="Arial"/>
              </w:rPr>
              <w:t>Carpooling</w:t>
            </w:r>
          </w:p>
        </w:tc>
        <w:tc>
          <w:tcPr>
            <w:tcW w:w="4675" w:type="dxa"/>
          </w:tcPr>
          <w:p w14:paraId="024E4559" w14:textId="017A1E1E" w:rsidR="003C0B2E" w:rsidRDefault="003C0B2E" w:rsidP="006C27F1">
            <w:pPr>
              <w:tabs>
                <w:tab w:val="left" w:pos="7968"/>
              </w:tabs>
              <w:rPr>
                <w:rFonts w:ascii="Arial" w:hAnsi="Arial" w:cs="Arial"/>
              </w:rPr>
            </w:pPr>
            <w:r>
              <w:rPr>
                <w:rFonts w:ascii="Arial" w:hAnsi="Arial" w:cs="Arial"/>
              </w:rPr>
              <w:t>0.55/km</w:t>
            </w:r>
          </w:p>
        </w:tc>
      </w:tr>
    </w:tbl>
    <w:p w14:paraId="607A1A46" w14:textId="77777777" w:rsidR="003C0B2E" w:rsidRDefault="003C0B2E" w:rsidP="006C27F1">
      <w:pPr>
        <w:tabs>
          <w:tab w:val="left" w:pos="7968"/>
        </w:tabs>
        <w:rPr>
          <w:rFonts w:ascii="Arial" w:hAnsi="Arial" w:cs="Arial"/>
        </w:rPr>
      </w:pPr>
    </w:p>
    <w:p w14:paraId="627E6CD9" w14:textId="5D093487" w:rsidR="00DD1086" w:rsidRDefault="00DD1086" w:rsidP="006C27F1">
      <w:pPr>
        <w:tabs>
          <w:tab w:val="left" w:pos="7968"/>
        </w:tabs>
        <w:rPr>
          <w:rFonts w:ascii="Arial" w:hAnsi="Arial" w:cs="Arial"/>
        </w:rPr>
      </w:pPr>
      <w:r>
        <w:rPr>
          <w:rFonts w:ascii="Arial" w:hAnsi="Arial" w:cs="Arial"/>
        </w:rPr>
        <w:t>Carpooling mileage will be paid to the driver only and the driver will be responsible for providing the names of all those who travel with them</w:t>
      </w:r>
      <w:r w:rsidR="00114470">
        <w:rPr>
          <w:rFonts w:ascii="Arial" w:hAnsi="Arial" w:cs="Arial"/>
        </w:rPr>
        <w:t xml:space="preserve"> on their mileage form.</w:t>
      </w:r>
    </w:p>
    <w:p w14:paraId="0B5021FB" w14:textId="4EBEC5CA" w:rsidR="00DD1086" w:rsidRDefault="00DD1086" w:rsidP="006C27F1">
      <w:pPr>
        <w:tabs>
          <w:tab w:val="left" w:pos="7968"/>
        </w:tabs>
        <w:rPr>
          <w:rFonts w:ascii="Arial" w:hAnsi="Arial" w:cs="Arial"/>
        </w:rPr>
      </w:pPr>
      <w:r>
        <w:rPr>
          <w:rFonts w:ascii="Arial" w:hAnsi="Arial" w:cs="Arial"/>
        </w:rPr>
        <w:t xml:space="preserve">Direct deposit is the preferred payment option.  Cheques can be requested if direct deposit is not an option.  Cheques under $250 are issued three times per year (December, April and August). </w:t>
      </w:r>
    </w:p>
    <w:p w14:paraId="70E3DC36" w14:textId="5B749929" w:rsidR="00DD1086" w:rsidRPr="00DD1086" w:rsidRDefault="00DD1086" w:rsidP="00DD1086">
      <w:pPr>
        <w:tabs>
          <w:tab w:val="left" w:pos="7968"/>
        </w:tabs>
        <w:rPr>
          <w:rFonts w:ascii="Arial" w:hAnsi="Arial" w:cs="Arial"/>
        </w:rPr>
      </w:pPr>
    </w:p>
    <w:p w14:paraId="5598CE66" w14:textId="4ABCF889" w:rsidR="00DD1086" w:rsidRDefault="00DD1086" w:rsidP="00DD1086">
      <w:pPr>
        <w:tabs>
          <w:tab w:val="left" w:pos="7968"/>
        </w:tabs>
        <w:rPr>
          <w:rFonts w:ascii="Arial" w:hAnsi="Arial" w:cs="Arial"/>
          <w:b/>
          <w:bCs/>
          <w:color w:val="006298"/>
          <w:sz w:val="28"/>
          <w:szCs w:val="28"/>
        </w:rPr>
      </w:pPr>
      <w:r>
        <w:rPr>
          <w:rFonts w:ascii="Arial" w:hAnsi="Arial" w:cs="Arial"/>
          <w:b/>
          <w:bCs/>
          <w:color w:val="006298"/>
          <w:sz w:val="28"/>
          <w:szCs w:val="28"/>
        </w:rPr>
        <w:t>Hotel Accommodations</w:t>
      </w:r>
    </w:p>
    <w:p w14:paraId="1795E5F1" w14:textId="76FA2FCE" w:rsidR="00DD1086" w:rsidRDefault="00DD1086" w:rsidP="00DD1086">
      <w:pPr>
        <w:tabs>
          <w:tab w:val="left" w:pos="7968"/>
        </w:tabs>
        <w:rPr>
          <w:rFonts w:ascii="Arial" w:hAnsi="Arial" w:cs="Arial"/>
        </w:rPr>
      </w:pPr>
      <w:r>
        <w:rPr>
          <w:rFonts w:ascii="Arial" w:hAnsi="Arial" w:cs="Arial"/>
        </w:rPr>
        <w:t xml:space="preserve">We have secured a block of hotel rooms for </w:t>
      </w:r>
      <w:r w:rsidR="00114470">
        <w:rPr>
          <w:rFonts w:ascii="Arial" w:hAnsi="Arial" w:cs="Arial"/>
        </w:rPr>
        <w:t xml:space="preserve">travelling </w:t>
      </w:r>
      <w:r>
        <w:rPr>
          <w:rFonts w:ascii="Arial" w:hAnsi="Arial" w:cs="Arial"/>
        </w:rPr>
        <w:t xml:space="preserve">conference attendees at the Delta Hotel, 59 King St., Saint John.   Rooms are double occupancy.  </w:t>
      </w:r>
      <w:r w:rsidR="00147FB5">
        <w:rPr>
          <w:rFonts w:ascii="Arial" w:hAnsi="Arial" w:cs="Arial"/>
        </w:rPr>
        <w:t>If you require a single room, the cost is $99</w:t>
      </w:r>
      <w:r w:rsidR="00114470">
        <w:rPr>
          <w:rFonts w:ascii="Arial" w:hAnsi="Arial" w:cs="Arial"/>
        </w:rPr>
        <w:t>.</w:t>
      </w:r>
    </w:p>
    <w:p w14:paraId="327CA22A" w14:textId="5887819F" w:rsidR="00DD1086" w:rsidRDefault="00114470" w:rsidP="00DD1086">
      <w:pPr>
        <w:tabs>
          <w:tab w:val="left" w:pos="7968"/>
        </w:tabs>
        <w:rPr>
          <w:rFonts w:ascii="Arial" w:hAnsi="Arial" w:cs="Arial"/>
        </w:rPr>
      </w:pPr>
      <w:r>
        <w:rPr>
          <w:rFonts w:ascii="Arial" w:hAnsi="Arial" w:cs="Arial"/>
        </w:rPr>
        <w:t xml:space="preserve">Attendees can book their rooms here:  </w:t>
      </w:r>
      <w:hyperlink r:id="rId8" w:history="1">
        <w:r w:rsidRPr="00114470">
          <w:rPr>
            <w:rStyle w:val="Hyperlink"/>
            <w:rFonts w:ascii="Arial" w:hAnsi="Arial" w:cs="Arial"/>
          </w:rPr>
          <w:t>Reservation-Link</w:t>
        </w:r>
      </w:hyperlink>
    </w:p>
    <w:p w14:paraId="0833253E" w14:textId="7F1AA5FC" w:rsidR="00107084" w:rsidRDefault="00DD1086" w:rsidP="00DD1086">
      <w:pPr>
        <w:tabs>
          <w:tab w:val="left" w:pos="7968"/>
        </w:tabs>
        <w:rPr>
          <w:rFonts w:ascii="Arial" w:hAnsi="Arial" w:cs="Arial"/>
        </w:rPr>
      </w:pPr>
      <w:r>
        <w:rPr>
          <w:rFonts w:ascii="Arial" w:hAnsi="Arial" w:cs="Arial"/>
        </w:rPr>
        <w:t>When you book your room, please make a note of who you will be sharing with</w:t>
      </w:r>
      <w:r w:rsidR="00107084">
        <w:rPr>
          <w:rFonts w:ascii="Arial" w:hAnsi="Arial" w:cs="Arial"/>
        </w:rPr>
        <w:t xml:space="preserve"> on the reservation.   We kindly ask that you do not book multiple rooms to avoid confusion.  </w:t>
      </w:r>
    </w:p>
    <w:p w14:paraId="200E2AD6" w14:textId="68715DE2" w:rsidR="00B30600" w:rsidRDefault="00B30600" w:rsidP="00DD1086">
      <w:pPr>
        <w:tabs>
          <w:tab w:val="left" w:pos="7968"/>
        </w:tabs>
        <w:rPr>
          <w:rFonts w:ascii="Arial" w:hAnsi="Arial" w:cs="Arial"/>
        </w:rPr>
      </w:pPr>
      <w:r>
        <w:rPr>
          <w:rFonts w:ascii="Arial" w:hAnsi="Arial" w:cs="Arial"/>
        </w:rPr>
        <w:t xml:space="preserve">Accommodation for Guiders will be provided for </w:t>
      </w:r>
      <w:r w:rsidRPr="00147FB5">
        <w:rPr>
          <w:rFonts w:ascii="Arial" w:hAnsi="Arial" w:cs="Arial"/>
          <w:b/>
          <w:bCs/>
        </w:rPr>
        <w:t>one night</w:t>
      </w:r>
      <w:r>
        <w:rPr>
          <w:rFonts w:ascii="Arial" w:hAnsi="Arial" w:cs="Arial"/>
        </w:rPr>
        <w:t>, Friday, October 16</w:t>
      </w:r>
      <w:r w:rsidRPr="00B30600">
        <w:rPr>
          <w:rFonts w:ascii="Arial" w:hAnsi="Arial" w:cs="Arial"/>
          <w:vertAlign w:val="superscript"/>
        </w:rPr>
        <w:t>th</w:t>
      </w:r>
      <w:r>
        <w:rPr>
          <w:rFonts w:ascii="Arial" w:hAnsi="Arial" w:cs="Arial"/>
        </w:rPr>
        <w:t xml:space="preserve"> with check out the morning of Saturday, October 17</w:t>
      </w:r>
      <w:r w:rsidRPr="00B30600">
        <w:rPr>
          <w:rFonts w:ascii="Arial" w:hAnsi="Arial" w:cs="Arial"/>
          <w:vertAlign w:val="superscript"/>
        </w:rPr>
        <w:t>th</w:t>
      </w:r>
      <w:r>
        <w:rPr>
          <w:rFonts w:ascii="Arial" w:hAnsi="Arial" w:cs="Arial"/>
        </w:rPr>
        <w:t>.  Provincial council members and invited guests will be provided accommodations for two nights October 16 – October 18</w:t>
      </w:r>
      <w:r w:rsidRPr="00B30600">
        <w:rPr>
          <w:rFonts w:ascii="Arial" w:hAnsi="Arial" w:cs="Arial"/>
          <w:vertAlign w:val="superscript"/>
        </w:rPr>
        <w:t>th</w:t>
      </w:r>
      <w:r>
        <w:rPr>
          <w:rFonts w:ascii="Arial" w:hAnsi="Arial" w:cs="Arial"/>
        </w:rPr>
        <w:t>.</w:t>
      </w:r>
    </w:p>
    <w:p w14:paraId="018B1D61" w14:textId="77777777" w:rsidR="00B30600" w:rsidRDefault="00B30600" w:rsidP="00DD1086">
      <w:pPr>
        <w:tabs>
          <w:tab w:val="left" w:pos="7968"/>
        </w:tabs>
        <w:rPr>
          <w:rFonts w:ascii="Arial" w:hAnsi="Arial" w:cs="Arial"/>
        </w:rPr>
      </w:pPr>
    </w:p>
    <w:p w14:paraId="2CAE2A9E" w14:textId="77777777" w:rsidR="00147FB5" w:rsidRDefault="00147FB5" w:rsidP="00DD1086">
      <w:pPr>
        <w:tabs>
          <w:tab w:val="left" w:pos="7968"/>
        </w:tabs>
        <w:rPr>
          <w:rFonts w:ascii="Arial" w:hAnsi="Arial" w:cs="Arial"/>
        </w:rPr>
      </w:pPr>
    </w:p>
    <w:p w14:paraId="18A21791" w14:textId="77777777" w:rsidR="00107084" w:rsidRDefault="00107084" w:rsidP="00DD1086">
      <w:pPr>
        <w:tabs>
          <w:tab w:val="left" w:pos="7968"/>
        </w:tabs>
        <w:rPr>
          <w:rFonts w:ascii="Arial" w:hAnsi="Arial" w:cs="Arial"/>
        </w:rPr>
      </w:pPr>
    </w:p>
    <w:p w14:paraId="78A58158" w14:textId="167C3D9A" w:rsidR="00107084" w:rsidRDefault="00107084" w:rsidP="004817DA">
      <w:pPr>
        <w:tabs>
          <w:tab w:val="left" w:pos="7968"/>
        </w:tabs>
        <w:rPr>
          <w:rFonts w:ascii="Arial" w:hAnsi="Arial" w:cs="Arial"/>
          <w:b/>
          <w:bCs/>
          <w:color w:val="006298"/>
          <w:sz w:val="28"/>
          <w:szCs w:val="28"/>
        </w:rPr>
      </w:pPr>
      <w:r>
        <w:rPr>
          <w:rFonts w:ascii="Arial" w:hAnsi="Arial" w:cs="Arial"/>
          <w:b/>
          <w:bCs/>
          <w:color w:val="006298"/>
          <w:sz w:val="28"/>
          <w:szCs w:val="28"/>
        </w:rPr>
        <w:t>Conference Schedule at a Glance</w:t>
      </w:r>
    </w:p>
    <w:tbl>
      <w:tblPr>
        <w:tblStyle w:val="TableGrid"/>
        <w:tblW w:w="0" w:type="auto"/>
        <w:tblLook w:val="04A0" w:firstRow="1" w:lastRow="0" w:firstColumn="1" w:lastColumn="0" w:noHBand="0" w:noVBand="1"/>
      </w:tblPr>
      <w:tblGrid>
        <w:gridCol w:w="2695"/>
        <w:gridCol w:w="3538"/>
        <w:gridCol w:w="3117"/>
      </w:tblGrid>
      <w:tr w:rsidR="00B30600" w14:paraId="37E14D43" w14:textId="77777777" w:rsidTr="005F5478">
        <w:tc>
          <w:tcPr>
            <w:tcW w:w="9350" w:type="dxa"/>
            <w:gridSpan w:val="3"/>
          </w:tcPr>
          <w:p w14:paraId="05B2CFFA" w14:textId="2ACEB07E" w:rsidR="00B30600" w:rsidRDefault="00F46586" w:rsidP="00B30600">
            <w:pPr>
              <w:tabs>
                <w:tab w:val="left" w:pos="7968"/>
              </w:tabs>
              <w:jc w:val="center"/>
              <w:rPr>
                <w:rFonts w:ascii="Arial" w:hAnsi="Arial" w:cs="Arial"/>
                <w:b/>
                <w:bCs/>
                <w:color w:val="006298"/>
                <w:sz w:val="28"/>
                <w:szCs w:val="28"/>
              </w:rPr>
            </w:pPr>
            <w:r>
              <w:rPr>
                <w:rFonts w:ascii="Arial" w:hAnsi="Arial" w:cs="Arial"/>
                <w:b/>
                <w:bCs/>
                <w:color w:val="006298"/>
                <w:sz w:val="28"/>
                <w:szCs w:val="28"/>
              </w:rPr>
              <w:t>Friday</w:t>
            </w:r>
          </w:p>
        </w:tc>
      </w:tr>
      <w:tr w:rsidR="00B30600" w14:paraId="50E704C8" w14:textId="77777777" w:rsidTr="00F46586">
        <w:tc>
          <w:tcPr>
            <w:tcW w:w="2695" w:type="dxa"/>
          </w:tcPr>
          <w:p w14:paraId="595DD9F5" w14:textId="35ED6D6D" w:rsidR="00B30600" w:rsidRPr="00F46586" w:rsidRDefault="00F46586" w:rsidP="004817DA">
            <w:pPr>
              <w:tabs>
                <w:tab w:val="left" w:pos="7968"/>
              </w:tabs>
              <w:rPr>
                <w:rFonts w:ascii="Arial" w:hAnsi="Arial" w:cs="Arial"/>
                <w:b/>
                <w:bCs/>
                <w:color w:val="000000" w:themeColor="text1"/>
              </w:rPr>
            </w:pPr>
            <w:r w:rsidRPr="00F46586">
              <w:rPr>
                <w:rFonts w:ascii="Arial" w:hAnsi="Arial" w:cs="Arial"/>
                <w:b/>
                <w:bCs/>
                <w:color w:val="000000" w:themeColor="text1"/>
              </w:rPr>
              <w:t>Time</w:t>
            </w:r>
          </w:p>
        </w:tc>
        <w:tc>
          <w:tcPr>
            <w:tcW w:w="3538" w:type="dxa"/>
          </w:tcPr>
          <w:p w14:paraId="007F64F3" w14:textId="143B47D4" w:rsidR="00B30600" w:rsidRPr="00F46586" w:rsidRDefault="00F46586" w:rsidP="004817DA">
            <w:pPr>
              <w:tabs>
                <w:tab w:val="left" w:pos="7968"/>
              </w:tabs>
              <w:rPr>
                <w:rFonts w:ascii="Arial" w:hAnsi="Arial" w:cs="Arial"/>
                <w:b/>
                <w:bCs/>
                <w:color w:val="000000" w:themeColor="text1"/>
              </w:rPr>
            </w:pPr>
            <w:r w:rsidRPr="00F46586">
              <w:rPr>
                <w:rFonts w:ascii="Arial" w:hAnsi="Arial" w:cs="Arial"/>
                <w:b/>
                <w:bCs/>
                <w:color w:val="000000" w:themeColor="text1"/>
              </w:rPr>
              <w:t>Event</w:t>
            </w:r>
          </w:p>
        </w:tc>
        <w:tc>
          <w:tcPr>
            <w:tcW w:w="3117" w:type="dxa"/>
          </w:tcPr>
          <w:p w14:paraId="325062B2" w14:textId="158C5B51" w:rsidR="00B30600" w:rsidRPr="00F46586" w:rsidRDefault="00F46586" w:rsidP="004817DA">
            <w:pPr>
              <w:tabs>
                <w:tab w:val="left" w:pos="7968"/>
              </w:tabs>
              <w:rPr>
                <w:rFonts w:ascii="Arial" w:hAnsi="Arial" w:cs="Arial"/>
                <w:b/>
                <w:bCs/>
                <w:color w:val="000000" w:themeColor="text1"/>
              </w:rPr>
            </w:pPr>
            <w:r w:rsidRPr="00F46586">
              <w:rPr>
                <w:rFonts w:ascii="Arial" w:hAnsi="Arial" w:cs="Arial"/>
                <w:b/>
                <w:bCs/>
                <w:color w:val="000000" w:themeColor="text1"/>
              </w:rPr>
              <w:t>Location</w:t>
            </w:r>
          </w:p>
        </w:tc>
      </w:tr>
      <w:tr w:rsidR="00B30600" w14:paraId="02615AAB" w14:textId="77777777" w:rsidTr="00F46586">
        <w:tc>
          <w:tcPr>
            <w:tcW w:w="2695" w:type="dxa"/>
          </w:tcPr>
          <w:p w14:paraId="49AF41E3" w14:textId="10EC091F"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6:30pm</w:t>
            </w:r>
          </w:p>
        </w:tc>
        <w:tc>
          <w:tcPr>
            <w:tcW w:w="3538" w:type="dxa"/>
          </w:tcPr>
          <w:p w14:paraId="637F7FB9" w14:textId="17B50377"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Early Registration</w:t>
            </w:r>
          </w:p>
        </w:tc>
        <w:tc>
          <w:tcPr>
            <w:tcW w:w="3117" w:type="dxa"/>
          </w:tcPr>
          <w:p w14:paraId="2D53C961" w14:textId="4C437A77"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Saint John High</w:t>
            </w:r>
          </w:p>
        </w:tc>
      </w:tr>
      <w:tr w:rsidR="00B30600" w14:paraId="10391426" w14:textId="77777777" w:rsidTr="00F46586">
        <w:tc>
          <w:tcPr>
            <w:tcW w:w="2695" w:type="dxa"/>
          </w:tcPr>
          <w:p w14:paraId="6BE01016" w14:textId="0174698F"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7:00pm – 9:00pm</w:t>
            </w:r>
          </w:p>
        </w:tc>
        <w:tc>
          <w:tcPr>
            <w:tcW w:w="3538" w:type="dxa"/>
          </w:tcPr>
          <w:p w14:paraId="0DD5FE27" w14:textId="59838598"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Social Time</w:t>
            </w:r>
          </w:p>
        </w:tc>
        <w:tc>
          <w:tcPr>
            <w:tcW w:w="3117" w:type="dxa"/>
          </w:tcPr>
          <w:p w14:paraId="6583E6C6" w14:textId="424BFA6C"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Saint John High</w:t>
            </w:r>
          </w:p>
        </w:tc>
      </w:tr>
      <w:tr w:rsidR="00B30600" w14:paraId="4A2BAA31" w14:textId="77777777" w:rsidTr="00F46586">
        <w:tc>
          <w:tcPr>
            <w:tcW w:w="2695" w:type="dxa"/>
          </w:tcPr>
          <w:p w14:paraId="78C69D97" w14:textId="77777777" w:rsidR="00B30600" w:rsidRPr="00F46586" w:rsidRDefault="00B30600" w:rsidP="004817DA">
            <w:pPr>
              <w:tabs>
                <w:tab w:val="left" w:pos="7968"/>
              </w:tabs>
              <w:rPr>
                <w:rFonts w:ascii="Arial" w:hAnsi="Arial" w:cs="Arial"/>
                <w:color w:val="000000" w:themeColor="text1"/>
              </w:rPr>
            </w:pPr>
          </w:p>
        </w:tc>
        <w:tc>
          <w:tcPr>
            <w:tcW w:w="3538" w:type="dxa"/>
          </w:tcPr>
          <w:p w14:paraId="76989500" w14:textId="77777777" w:rsidR="00B30600" w:rsidRPr="00F46586" w:rsidRDefault="00B30600" w:rsidP="004817DA">
            <w:pPr>
              <w:tabs>
                <w:tab w:val="left" w:pos="7968"/>
              </w:tabs>
              <w:rPr>
                <w:rFonts w:ascii="Arial" w:hAnsi="Arial" w:cs="Arial"/>
                <w:color w:val="000000" w:themeColor="text1"/>
              </w:rPr>
            </w:pPr>
          </w:p>
        </w:tc>
        <w:tc>
          <w:tcPr>
            <w:tcW w:w="3117" w:type="dxa"/>
          </w:tcPr>
          <w:p w14:paraId="5699179C" w14:textId="77777777" w:rsidR="00B30600" w:rsidRPr="00F46586" w:rsidRDefault="00B30600" w:rsidP="004817DA">
            <w:pPr>
              <w:tabs>
                <w:tab w:val="left" w:pos="7968"/>
              </w:tabs>
              <w:rPr>
                <w:rFonts w:ascii="Arial" w:hAnsi="Arial" w:cs="Arial"/>
                <w:color w:val="000000" w:themeColor="text1"/>
              </w:rPr>
            </w:pPr>
          </w:p>
        </w:tc>
      </w:tr>
      <w:tr w:rsidR="00F46586" w14:paraId="1659457E" w14:textId="77777777" w:rsidTr="005F5478">
        <w:tc>
          <w:tcPr>
            <w:tcW w:w="9350" w:type="dxa"/>
            <w:gridSpan w:val="3"/>
          </w:tcPr>
          <w:p w14:paraId="4314F71F" w14:textId="695F1CA5" w:rsidR="00F46586" w:rsidRPr="00F46586" w:rsidRDefault="00F46586" w:rsidP="00F46586">
            <w:pPr>
              <w:tabs>
                <w:tab w:val="left" w:pos="7968"/>
              </w:tabs>
              <w:jc w:val="center"/>
              <w:rPr>
                <w:rFonts w:ascii="Arial" w:hAnsi="Arial" w:cs="Arial"/>
                <w:color w:val="000000" w:themeColor="text1"/>
              </w:rPr>
            </w:pPr>
            <w:r>
              <w:rPr>
                <w:rFonts w:ascii="Arial" w:hAnsi="Arial" w:cs="Arial"/>
                <w:b/>
                <w:bCs/>
                <w:color w:val="006298"/>
                <w:sz w:val="28"/>
                <w:szCs w:val="28"/>
              </w:rPr>
              <w:t>Saturday</w:t>
            </w:r>
          </w:p>
        </w:tc>
      </w:tr>
      <w:tr w:rsidR="00F46586" w14:paraId="1918497C" w14:textId="77777777" w:rsidTr="00F46586">
        <w:tc>
          <w:tcPr>
            <w:tcW w:w="2695" w:type="dxa"/>
          </w:tcPr>
          <w:p w14:paraId="6EC6E024" w14:textId="495FA084" w:rsidR="00F46586" w:rsidRP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Time</w:t>
            </w:r>
          </w:p>
        </w:tc>
        <w:tc>
          <w:tcPr>
            <w:tcW w:w="3538" w:type="dxa"/>
          </w:tcPr>
          <w:p w14:paraId="5E91AD27" w14:textId="749DD3FF" w:rsidR="00F46586" w:rsidRP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Event</w:t>
            </w:r>
          </w:p>
        </w:tc>
        <w:tc>
          <w:tcPr>
            <w:tcW w:w="3117" w:type="dxa"/>
          </w:tcPr>
          <w:p w14:paraId="15AC968D" w14:textId="65DADAFD" w:rsidR="00F46586" w:rsidRP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Location</w:t>
            </w:r>
          </w:p>
        </w:tc>
      </w:tr>
      <w:tr w:rsidR="00F46586" w14:paraId="5E6C1D8C" w14:textId="77777777" w:rsidTr="00F46586">
        <w:tc>
          <w:tcPr>
            <w:tcW w:w="2695" w:type="dxa"/>
          </w:tcPr>
          <w:p w14:paraId="2F0E5D73" w14:textId="0A761F48"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7:30am</w:t>
            </w:r>
          </w:p>
        </w:tc>
        <w:tc>
          <w:tcPr>
            <w:tcW w:w="3538" w:type="dxa"/>
          </w:tcPr>
          <w:p w14:paraId="5523D33A" w14:textId="3A31E579"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Registration Opens</w:t>
            </w:r>
          </w:p>
        </w:tc>
        <w:tc>
          <w:tcPr>
            <w:tcW w:w="3117" w:type="dxa"/>
          </w:tcPr>
          <w:p w14:paraId="5A6B38BA" w14:textId="77D2CC16"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5AC61AB6" w14:textId="77777777" w:rsidTr="00F46586">
        <w:tc>
          <w:tcPr>
            <w:tcW w:w="2695" w:type="dxa"/>
          </w:tcPr>
          <w:p w14:paraId="1CFAEE12" w14:textId="21608867"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9:00am</w:t>
            </w:r>
          </w:p>
        </w:tc>
        <w:tc>
          <w:tcPr>
            <w:tcW w:w="3538" w:type="dxa"/>
          </w:tcPr>
          <w:p w14:paraId="618BF018" w14:textId="1C6D866C"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Welcome</w:t>
            </w:r>
          </w:p>
        </w:tc>
        <w:tc>
          <w:tcPr>
            <w:tcW w:w="3117" w:type="dxa"/>
          </w:tcPr>
          <w:p w14:paraId="5086B477" w14:textId="6CEC5EE7"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45F20968" w14:textId="77777777" w:rsidTr="00F46586">
        <w:tc>
          <w:tcPr>
            <w:tcW w:w="2695" w:type="dxa"/>
          </w:tcPr>
          <w:p w14:paraId="2D0ECDE7" w14:textId="4FFEBCC0"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9:30am – 10:30am</w:t>
            </w:r>
          </w:p>
        </w:tc>
        <w:tc>
          <w:tcPr>
            <w:tcW w:w="3538" w:type="dxa"/>
          </w:tcPr>
          <w:p w14:paraId="2BFDE705" w14:textId="3A9EE05C"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Session One</w:t>
            </w:r>
          </w:p>
        </w:tc>
        <w:tc>
          <w:tcPr>
            <w:tcW w:w="3117" w:type="dxa"/>
          </w:tcPr>
          <w:p w14:paraId="469464F6" w14:textId="4301A7F3"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013F9FF5" w14:textId="77777777" w:rsidTr="00F46586">
        <w:tc>
          <w:tcPr>
            <w:tcW w:w="2695" w:type="dxa"/>
          </w:tcPr>
          <w:p w14:paraId="2D86BBF3" w14:textId="2BF7E3EF"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10:45am – 11:45am</w:t>
            </w:r>
          </w:p>
        </w:tc>
        <w:tc>
          <w:tcPr>
            <w:tcW w:w="3538" w:type="dxa"/>
          </w:tcPr>
          <w:p w14:paraId="24E523AF" w14:textId="5BD9B594"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Session Two</w:t>
            </w:r>
          </w:p>
        </w:tc>
        <w:tc>
          <w:tcPr>
            <w:tcW w:w="3117" w:type="dxa"/>
          </w:tcPr>
          <w:p w14:paraId="0596B237" w14:textId="3194DBA3"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6AE38D40" w14:textId="77777777" w:rsidTr="00F46586">
        <w:tc>
          <w:tcPr>
            <w:tcW w:w="2695" w:type="dxa"/>
          </w:tcPr>
          <w:p w14:paraId="6D59EB8A" w14:textId="54E3A7C5"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 xml:space="preserve">12:00pm </w:t>
            </w:r>
          </w:p>
        </w:tc>
        <w:tc>
          <w:tcPr>
            <w:tcW w:w="3538" w:type="dxa"/>
          </w:tcPr>
          <w:p w14:paraId="2DADF090" w14:textId="79462876"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Lunch</w:t>
            </w:r>
          </w:p>
        </w:tc>
        <w:tc>
          <w:tcPr>
            <w:tcW w:w="3117" w:type="dxa"/>
          </w:tcPr>
          <w:p w14:paraId="04F29FA7" w14:textId="36BAC532"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3DD23D69" w14:textId="77777777" w:rsidTr="00F46586">
        <w:tc>
          <w:tcPr>
            <w:tcW w:w="2695" w:type="dxa"/>
          </w:tcPr>
          <w:p w14:paraId="4FF39B0D" w14:textId="529D794E"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1:00pm – 2:00pm</w:t>
            </w:r>
          </w:p>
        </w:tc>
        <w:tc>
          <w:tcPr>
            <w:tcW w:w="3538" w:type="dxa"/>
          </w:tcPr>
          <w:p w14:paraId="4F902633" w14:textId="752758E0"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Session Three</w:t>
            </w:r>
          </w:p>
        </w:tc>
        <w:tc>
          <w:tcPr>
            <w:tcW w:w="3117" w:type="dxa"/>
          </w:tcPr>
          <w:p w14:paraId="6816629E" w14:textId="362BE5DB"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1B5FD125" w14:textId="77777777" w:rsidTr="00F46586">
        <w:tc>
          <w:tcPr>
            <w:tcW w:w="2695" w:type="dxa"/>
          </w:tcPr>
          <w:p w14:paraId="778076FB" w14:textId="70A7F7BB"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2:15pm -3:15pm</w:t>
            </w:r>
          </w:p>
        </w:tc>
        <w:tc>
          <w:tcPr>
            <w:tcW w:w="3538" w:type="dxa"/>
          </w:tcPr>
          <w:p w14:paraId="16617C37" w14:textId="782953E7"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Session Four</w:t>
            </w:r>
          </w:p>
        </w:tc>
        <w:tc>
          <w:tcPr>
            <w:tcW w:w="3117" w:type="dxa"/>
          </w:tcPr>
          <w:p w14:paraId="34E6F55D" w14:textId="4D1DE277"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535849C3" w14:textId="77777777" w:rsidTr="00F46586">
        <w:tc>
          <w:tcPr>
            <w:tcW w:w="2695" w:type="dxa"/>
          </w:tcPr>
          <w:p w14:paraId="569144F0" w14:textId="655D3669"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3:30pm</w:t>
            </w:r>
          </w:p>
        </w:tc>
        <w:tc>
          <w:tcPr>
            <w:tcW w:w="3538" w:type="dxa"/>
          </w:tcPr>
          <w:p w14:paraId="1E0E8C4C" w14:textId="3B1AE135"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Closing</w:t>
            </w:r>
          </w:p>
        </w:tc>
        <w:tc>
          <w:tcPr>
            <w:tcW w:w="3117" w:type="dxa"/>
          </w:tcPr>
          <w:p w14:paraId="2F2902AC" w14:textId="0E85DC41"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7893BEFD" w14:textId="77777777" w:rsidTr="00F46586">
        <w:tc>
          <w:tcPr>
            <w:tcW w:w="2695" w:type="dxa"/>
          </w:tcPr>
          <w:p w14:paraId="3AD384EA" w14:textId="1AFD87A2"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6:00pm</w:t>
            </w:r>
          </w:p>
        </w:tc>
        <w:tc>
          <w:tcPr>
            <w:tcW w:w="3538" w:type="dxa"/>
          </w:tcPr>
          <w:p w14:paraId="5F9EC5AB" w14:textId="017AA348"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Provincial Council Training</w:t>
            </w:r>
          </w:p>
        </w:tc>
        <w:tc>
          <w:tcPr>
            <w:tcW w:w="3117" w:type="dxa"/>
          </w:tcPr>
          <w:p w14:paraId="691227F5" w14:textId="52159E7E"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TBD</w:t>
            </w:r>
          </w:p>
        </w:tc>
      </w:tr>
      <w:tr w:rsidR="00F46586" w14:paraId="721DCD8F" w14:textId="77777777" w:rsidTr="00F46586">
        <w:tc>
          <w:tcPr>
            <w:tcW w:w="2695" w:type="dxa"/>
          </w:tcPr>
          <w:p w14:paraId="211B7C29" w14:textId="77777777" w:rsidR="00F46586" w:rsidRDefault="00F46586" w:rsidP="00F46586">
            <w:pPr>
              <w:tabs>
                <w:tab w:val="left" w:pos="7968"/>
              </w:tabs>
              <w:rPr>
                <w:rFonts w:ascii="Arial" w:hAnsi="Arial" w:cs="Arial"/>
                <w:color w:val="000000" w:themeColor="text1"/>
              </w:rPr>
            </w:pPr>
          </w:p>
        </w:tc>
        <w:tc>
          <w:tcPr>
            <w:tcW w:w="3538" w:type="dxa"/>
          </w:tcPr>
          <w:p w14:paraId="3676ED36" w14:textId="77777777" w:rsidR="00F46586" w:rsidRDefault="00F46586" w:rsidP="00F46586">
            <w:pPr>
              <w:tabs>
                <w:tab w:val="left" w:pos="7968"/>
              </w:tabs>
              <w:rPr>
                <w:rFonts w:ascii="Arial" w:hAnsi="Arial" w:cs="Arial"/>
                <w:color w:val="000000" w:themeColor="text1"/>
              </w:rPr>
            </w:pPr>
          </w:p>
        </w:tc>
        <w:tc>
          <w:tcPr>
            <w:tcW w:w="3117" w:type="dxa"/>
          </w:tcPr>
          <w:p w14:paraId="0B7712ED" w14:textId="77777777" w:rsidR="00F46586" w:rsidRPr="00F46586" w:rsidRDefault="00F46586" w:rsidP="00F46586">
            <w:pPr>
              <w:tabs>
                <w:tab w:val="left" w:pos="7968"/>
              </w:tabs>
              <w:rPr>
                <w:rFonts w:ascii="Arial" w:hAnsi="Arial" w:cs="Arial"/>
                <w:color w:val="000000" w:themeColor="text1"/>
              </w:rPr>
            </w:pPr>
          </w:p>
        </w:tc>
      </w:tr>
      <w:tr w:rsidR="00F46586" w14:paraId="3AD6DC58" w14:textId="77777777" w:rsidTr="005F5478">
        <w:tc>
          <w:tcPr>
            <w:tcW w:w="9350" w:type="dxa"/>
            <w:gridSpan w:val="3"/>
          </w:tcPr>
          <w:p w14:paraId="30E77742" w14:textId="6B3F622C" w:rsidR="00F46586" w:rsidRPr="00F46586" w:rsidRDefault="00F46586" w:rsidP="00F46586">
            <w:pPr>
              <w:tabs>
                <w:tab w:val="left" w:pos="7968"/>
              </w:tabs>
              <w:jc w:val="center"/>
              <w:rPr>
                <w:rFonts w:ascii="Arial" w:hAnsi="Arial" w:cs="Arial"/>
                <w:color w:val="000000" w:themeColor="text1"/>
              </w:rPr>
            </w:pPr>
            <w:r>
              <w:rPr>
                <w:rFonts w:ascii="Arial" w:hAnsi="Arial" w:cs="Arial"/>
                <w:b/>
                <w:bCs/>
                <w:color w:val="006298"/>
                <w:sz w:val="28"/>
                <w:szCs w:val="28"/>
              </w:rPr>
              <w:t>Sunday</w:t>
            </w:r>
          </w:p>
        </w:tc>
      </w:tr>
      <w:tr w:rsidR="00F46586" w14:paraId="7A9C2696" w14:textId="77777777" w:rsidTr="00F46586">
        <w:tc>
          <w:tcPr>
            <w:tcW w:w="2695" w:type="dxa"/>
          </w:tcPr>
          <w:p w14:paraId="6BD1D81B" w14:textId="7DB68B07" w:rsid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Time</w:t>
            </w:r>
          </w:p>
        </w:tc>
        <w:tc>
          <w:tcPr>
            <w:tcW w:w="3538" w:type="dxa"/>
          </w:tcPr>
          <w:p w14:paraId="6C5C7A0B" w14:textId="5F008B4B" w:rsid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Event</w:t>
            </w:r>
          </w:p>
        </w:tc>
        <w:tc>
          <w:tcPr>
            <w:tcW w:w="3117" w:type="dxa"/>
          </w:tcPr>
          <w:p w14:paraId="32C2EA1D" w14:textId="32ECB0E9" w:rsidR="00F46586" w:rsidRP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Location</w:t>
            </w:r>
          </w:p>
        </w:tc>
      </w:tr>
      <w:tr w:rsidR="00F46586" w14:paraId="4A72553E" w14:textId="77777777" w:rsidTr="00F46586">
        <w:tc>
          <w:tcPr>
            <w:tcW w:w="2695" w:type="dxa"/>
          </w:tcPr>
          <w:p w14:paraId="67DFB8F5" w14:textId="7F525EAE" w:rsidR="00F46586" w:rsidRDefault="00F46586" w:rsidP="00F46586">
            <w:pPr>
              <w:tabs>
                <w:tab w:val="left" w:pos="7968"/>
              </w:tabs>
              <w:rPr>
                <w:rFonts w:ascii="Arial" w:hAnsi="Arial" w:cs="Arial"/>
                <w:color w:val="000000" w:themeColor="text1"/>
              </w:rPr>
            </w:pPr>
            <w:r>
              <w:rPr>
                <w:rFonts w:ascii="Arial" w:hAnsi="Arial" w:cs="Arial"/>
                <w:color w:val="000000" w:themeColor="text1"/>
              </w:rPr>
              <w:t>9:00am</w:t>
            </w:r>
          </w:p>
        </w:tc>
        <w:tc>
          <w:tcPr>
            <w:tcW w:w="3538" w:type="dxa"/>
          </w:tcPr>
          <w:p w14:paraId="0CC77B81" w14:textId="6C027661" w:rsidR="00F46586" w:rsidRDefault="00F46586" w:rsidP="00F46586">
            <w:pPr>
              <w:tabs>
                <w:tab w:val="left" w:pos="7968"/>
              </w:tabs>
              <w:rPr>
                <w:rFonts w:ascii="Arial" w:hAnsi="Arial" w:cs="Arial"/>
                <w:color w:val="000000" w:themeColor="text1"/>
              </w:rPr>
            </w:pPr>
            <w:r>
              <w:rPr>
                <w:rFonts w:ascii="Arial" w:hAnsi="Arial" w:cs="Arial"/>
                <w:color w:val="000000" w:themeColor="text1"/>
              </w:rPr>
              <w:t>Provincial Council Meeting</w:t>
            </w:r>
          </w:p>
        </w:tc>
        <w:tc>
          <w:tcPr>
            <w:tcW w:w="3117" w:type="dxa"/>
          </w:tcPr>
          <w:p w14:paraId="5BD9B7F0" w14:textId="0827F964"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Delta Hotel</w:t>
            </w:r>
          </w:p>
        </w:tc>
      </w:tr>
    </w:tbl>
    <w:p w14:paraId="5F602649" w14:textId="77777777" w:rsidR="00147FB5" w:rsidRDefault="00147FB5" w:rsidP="004817DA">
      <w:pPr>
        <w:tabs>
          <w:tab w:val="left" w:pos="7968"/>
        </w:tabs>
        <w:rPr>
          <w:rFonts w:ascii="Arial" w:hAnsi="Arial" w:cs="Arial"/>
          <w:b/>
          <w:bCs/>
          <w:color w:val="006298"/>
          <w:sz w:val="28"/>
          <w:szCs w:val="28"/>
        </w:rPr>
      </w:pPr>
    </w:p>
    <w:p w14:paraId="36A688F6" w14:textId="1397E31E" w:rsidR="00107084" w:rsidRDefault="00107084" w:rsidP="004817DA">
      <w:pPr>
        <w:tabs>
          <w:tab w:val="left" w:pos="7968"/>
        </w:tabs>
        <w:rPr>
          <w:rFonts w:ascii="Arial" w:hAnsi="Arial" w:cs="Arial"/>
          <w:b/>
          <w:bCs/>
          <w:color w:val="006298"/>
          <w:sz w:val="28"/>
          <w:szCs w:val="28"/>
        </w:rPr>
      </w:pPr>
      <w:r>
        <w:rPr>
          <w:rFonts w:ascii="Arial" w:hAnsi="Arial" w:cs="Arial"/>
          <w:b/>
          <w:bCs/>
          <w:color w:val="006298"/>
          <w:sz w:val="28"/>
          <w:szCs w:val="28"/>
        </w:rPr>
        <w:t>Service Project</w:t>
      </w:r>
    </w:p>
    <w:p w14:paraId="4CADC648" w14:textId="5D97638D" w:rsidR="00114470" w:rsidRDefault="008F2CF8" w:rsidP="004817DA">
      <w:pPr>
        <w:tabs>
          <w:tab w:val="left" w:pos="7968"/>
        </w:tabs>
        <w:rPr>
          <w:rFonts w:ascii="Arial" w:hAnsi="Arial" w:cs="Arial"/>
          <w:color w:val="000000" w:themeColor="text1"/>
        </w:rPr>
      </w:pPr>
      <w:r>
        <w:rPr>
          <w:rFonts w:ascii="Arial" w:hAnsi="Arial" w:cs="Arial"/>
          <w:color w:val="000000" w:themeColor="text1"/>
        </w:rPr>
        <w:t xml:space="preserve">We will be collecting easy to prepare food items for weekend food backpacks for students at Saint John High School.  Items should be microwaveable or ready to eat </w:t>
      </w:r>
      <w:r w:rsidR="00E6437E">
        <w:rPr>
          <w:rFonts w:ascii="Arial" w:hAnsi="Arial" w:cs="Arial"/>
          <w:color w:val="000000" w:themeColor="text1"/>
        </w:rPr>
        <w:t xml:space="preserve">some suggestions can be found here:  </w:t>
      </w:r>
      <w:r w:rsidR="00B363C6">
        <w:rPr>
          <w:rFonts w:ascii="Arial" w:hAnsi="Arial" w:cs="Arial"/>
          <w:color w:val="000000" w:themeColor="text1"/>
        </w:rPr>
        <w:t xml:space="preserve"> </w:t>
      </w:r>
      <w:hyperlink r:id="rId9" w:history="1">
        <w:r w:rsidR="00B363C6" w:rsidRPr="00B363C6">
          <w:rPr>
            <w:rStyle w:val="Hyperlink"/>
            <w:rFonts w:ascii="Arial" w:hAnsi="Arial" w:cs="Arial"/>
          </w:rPr>
          <w:t>Fo</w:t>
        </w:r>
        <w:r w:rsidR="00B363C6" w:rsidRPr="00B363C6">
          <w:rPr>
            <w:rStyle w:val="Hyperlink"/>
            <w:rFonts w:ascii="Arial" w:hAnsi="Arial" w:cs="Arial"/>
          </w:rPr>
          <w:t>o</w:t>
        </w:r>
        <w:r w:rsidR="00B363C6" w:rsidRPr="00B363C6">
          <w:rPr>
            <w:rStyle w:val="Hyperlink"/>
            <w:rFonts w:ascii="Arial" w:hAnsi="Arial" w:cs="Arial"/>
          </w:rPr>
          <w:t>d Suggestions</w:t>
        </w:r>
      </w:hyperlink>
    </w:p>
    <w:p w14:paraId="1FC75F8C" w14:textId="7F2078E2" w:rsidR="00107084" w:rsidRDefault="00107084" w:rsidP="004817DA">
      <w:pPr>
        <w:tabs>
          <w:tab w:val="left" w:pos="7968"/>
        </w:tabs>
        <w:rPr>
          <w:rFonts w:ascii="Arial" w:hAnsi="Arial" w:cs="Arial"/>
          <w:b/>
          <w:bCs/>
          <w:color w:val="006298"/>
          <w:sz w:val="28"/>
          <w:szCs w:val="28"/>
        </w:rPr>
      </w:pPr>
      <w:r>
        <w:rPr>
          <w:rFonts w:ascii="Arial" w:hAnsi="Arial" w:cs="Arial"/>
          <w:b/>
          <w:bCs/>
          <w:color w:val="006298"/>
          <w:sz w:val="28"/>
          <w:szCs w:val="28"/>
        </w:rPr>
        <w:t>First Aider Information:</w:t>
      </w:r>
    </w:p>
    <w:p w14:paraId="1055AADF" w14:textId="3AE7C5B7" w:rsidR="00114470" w:rsidRPr="00114470" w:rsidRDefault="00114470" w:rsidP="004817DA">
      <w:pPr>
        <w:tabs>
          <w:tab w:val="left" w:pos="7968"/>
        </w:tabs>
        <w:rPr>
          <w:rFonts w:ascii="Arial" w:hAnsi="Arial" w:cs="Arial"/>
          <w:color w:val="000000" w:themeColor="text1"/>
        </w:rPr>
      </w:pPr>
      <w:r>
        <w:rPr>
          <w:rFonts w:ascii="Arial" w:hAnsi="Arial" w:cs="Arial"/>
          <w:color w:val="000000" w:themeColor="text1"/>
        </w:rPr>
        <w:t xml:space="preserve">Maddy Cook-Lockhart will be our event first aider, if you need to seek assistance during the conference, please find an organizing member and we will </w:t>
      </w:r>
      <w:proofErr w:type="gramStart"/>
      <w:r w:rsidR="00096BC7">
        <w:rPr>
          <w:rFonts w:ascii="Arial" w:hAnsi="Arial" w:cs="Arial"/>
          <w:color w:val="000000" w:themeColor="text1"/>
        </w:rPr>
        <w:t>connect</w:t>
      </w:r>
      <w:proofErr w:type="gramEnd"/>
      <w:r w:rsidR="00096BC7">
        <w:rPr>
          <w:rFonts w:ascii="Arial" w:hAnsi="Arial" w:cs="Arial"/>
          <w:color w:val="000000" w:themeColor="text1"/>
        </w:rPr>
        <w:t xml:space="preserve"> </w:t>
      </w:r>
      <w:r>
        <w:rPr>
          <w:rFonts w:ascii="Arial" w:hAnsi="Arial" w:cs="Arial"/>
          <w:color w:val="000000" w:themeColor="text1"/>
        </w:rPr>
        <w:t>you with her.</w:t>
      </w:r>
    </w:p>
    <w:p w14:paraId="2D4E5A8D" w14:textId="77777777" w:rsidR="00114470" w:rsidRDefault="00114470" w:rsidP="004817DA">
      <w:pPr>
        <w:tabs>
          <w:tab w:val="left" w:pos="7968"/>
        </w:tabs>
        <w:rPr>
          <w:rFonts w:ascii="Arial" w:hAnsi="Arial" w:cs="Arial"/>
          <w:b/>
          <w:bCs/>
          <w:color w:val="006298"/>
          <w:sz w:val="28"/>
          <w:szCs w:val="28"/>
        </w:rPr>
      </w:pPr>
    </w:p>
    <w:p w14:paraId="16FC72AE" w14:textId="77777777" w:rsidR="00CC2C87" w:rsidRDefault="00CC2C87" w:rsidP="004817DA">
      <w:pPr>
        <w:tabs>
          <w:tab w:val="left" w:pos="7968"/>
        </w:tabs>
        <w:rPr>
          <w:rFonts w:ascii="Arial" w:hAnsi="Arial" w:cs="Arial"/>
          <w:b/>
          <w:bCs/>
          <w:color w:val="006298"/>
          <w:sz w:val="28"/>
          <w:szCs w:val="28"/>
        </w:rPr>
      </w:pPr>
    </w:p>
    <w:p w14:paraId="350BF595" w14:textId="77777777" w:rsidR="00CC2C87" w:rsidRDefault="00CC2C87" w:rsidP="004817DA">
      <w:pPr>
        <w:tabs>
          <w:tab w:val="left" w:pos="7968"/>
        </w:tabs>
        <w:rPr>
          <w:rFonts w:ascii="Arial" w:hAnsi="Arial" w:cs="Arial"/>
          <w:b/>
          <w:bCs/>
          <w:color w:val="006298"/>
          <w:sz w:val="28"/>
          <w:szCs w:val="28"/>
        </w:rPr>
      </w:pPr>
    </w:p>
    <w:p w14:paraId="74EBB1C3" w14:textId="77777777" w:rsidR="00CC2C87" w:rsidRDefault="00CC2C87" w:rsidP="004817DA">
      <w:pPr>
        <w:tabs>
          <w:tab w:val="left" w:pos="7968"/>
        </w:tabs>
        <w:rPr>
          <w:rFonts w:ascii="Arial" w:hAnsi="Arial" w:cs="Arial"/>
          <w:b/>
          <w:bCs/>
          <w:color w:val="006298"/>
          <w:sz w:val="28"/>
          <w:szCs w:val="28"/>
        </w:rPr>
      </w:pPr>
    </w:p>
    <w:p w14:paraId="1B84E685" w14:textId="77777777" w:rsidR="00CC2C87" w:rsidRDefault="00CC2C87" w:rsidP="004817DA">
      <w:pPr>
        <w:tabs>
          <w:tab w:val="left" w:pos="7968"/>
        </w:tabs>
        <w:rPr>
          <w:rFonts w:ascii="Arial" w:hAnsi="Arial" w:cs="Arial"/>
          <w:b/>
          <w:bCs/>
          <w:color w:val="006298"/>
          <w:sz w:val="28"/>
          <w:szCs w:val="28"/>
        </w:rPr>
      </w:pPr>
    </w:p>
    <w:p w14:paraId="3F29B71A" w14:textId="110F8599" w:rsidR="00107084" w:rsidRDefault="00107084" w:rsidP="004817DA">
      <w:pPr>
        <w:tabs>
          <w:tab w:val="left" w:pos="7968"/>
        </w:tabs>
        <w:rPr>
          <w:rFonts w:ascii="Arial" w:hAnsi="Arial" w:cs="Arial"/>
          <w:b/>
          <w:bCs/>
          <w:color w:val="006298"/>
          <w:sz w:val="28"/>
          <w:szCs w:val="28"/>
        </w:rPr>
      </w:pPr>
      <w:r>
        <w:rPr>
          <w:rFonts w:ascii="Arial" w:hAnsi="Arial" w:cs="Arial"/>
          <w:b/>
          <w:bCs/>
          <w:color w:val="006298"/>
          <w:sz w:val="28"/>
          <w:szCs w:val="28"/>
        </w:rPr>
        <w:lastRenderedPageBreak/>
        <w:t>Emergency Response Plan:</w:t>
      </w:r>
    </w:p>
    <w:p w14:paraId="25C78E84" w14:textId="6F3DF857" w:rsidR="00B5134E" w:rsidRPr="00B5134E" w:rsidRDefault="00B5134E" w:rsidP="004817DA">
      <w:pPr>
        <w:tabs>
          <w:tab w:val="left" w:pos="7968"/>
        </w:tabs>
        <w:rPr>
          <w:rFonts w:ascii="Arial" w:hAnsi="Arial" w:cs="Arial"/>
          <w:color w:val="000000" w:themeColor="text1"/>
        </w:rPr>
      </w:pPr>
      <w:r>
        <w:rPr>
          <w:rFonts w:ascii="Arial" w:hAnsi="Arial" w:cs="Arial"/>
          <w:color w:val="000000" w:themeColor="text1"/>
        </w:rPr>
        <w:t xml:space="preserve">In the event of an emergency all attendees are asked to muster at the </w:t>
      </w:r>
      <w:r w:rsidR="00096BC7">
        <w:rPr>
          <w:rFonts w:ascii="Arial" w:hAnsi="Arial" w:cs="Arial"/>
          <w:color w:val="000000" w:themeColor="text1"/>
        </w:rPr>
        <w:t xml:space="preserve">Main Gate entrance to the Area 506 Container Village for headcount and instructions.  </w:t>
      </w:r>
      <w:r w:rsidR="00096BC7" w:rsidRPr="00096BC7">
        <w:rPr>
          <w:rFonts w:ascii="Arial" w:hAnsi="Arial" w:cs="Arial"/>
          <w:color w:val="000000" w:themeColor="text1"/>
        </w:rPr>
        <w:drawing>
          <wp:inline distT="0" distB="0" distL="0" distR="0" wp14:anchorId="376D1CA3" wp14:editId="6FF07CF1">
            <wp:extent cx="4237087" cy="4442845"/>
            <wp:effectExtent l="0" t="0" r="0" b="0"/>
            <wp:docPr id="2141611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11943" name=""/>
                    <pic:cNvPicPr/>
                  </pic:nvPicPr>
                  <pic:blipFill>
                    <a:blip r:embed="rId10"/>
                    <a:stretch>
                      <a:fillRect/>
                    </a:stretch>
                  </pic:blipFill>
                  <pic:spPr>
                    <a:xfrm>
                      <a:off x="0" y="0"/>
                      <a:ext cx="4237087" cy="4442845"/>
                    </a:xfrm>
                    <a:prstGeom prst="rect">
                      <a:avLst/>
                    </a:prstGeom>
                  </pic:spPr>
                </pic:pic>
              </a:graphicData>
            </a:graphic>
          </wp:inline>
        </w:drawing>
      </w:r>
    </w:p>
    <w:p w14:paraId="0F781B66" w14:textId="77777777" w:rsidR="00107084" w:rsidRDefault="00107084" w:rsidP="004817DA">
      <w:pPr>
        <w:tabs>
          <w:tab w:val="left" w:pos="7968"/>
        </w:tabs>
        <w:rPr>
          <w:rFonts w:ascii="Arial" w:hAnsi="Arial" w:cs="Arial"/>
          <w:b/>
          <w:bCs/>
          <w:color w:val="006298"/>
          <w:sz w:val="28"/>
          <w:szCs w:val="28"/>
        </w:rPr>
      </w:pPr>
    </w:p>
    <w:p w14:paraId="12F8662F" w14:textId="77777777" w:rsidR="00107084" w:rsidRDefault="00107084" w:rsidP="004817DA">
      <w:pPr>
        <w:tabs>
          <w:tab w:val="left" w:pos="7968"/>
        </w:tabs>
        <w:rPr>
          <w:rFonts w:ascii="Arial" w:hAnsi="Arial" w:cs="Arial"/>
        </w:rPr>
      </w:pPr>
    </w:p>
    <w:p w14:paraId="7FF3E264" w14:textId="77777777" w:rsidR="009E4206" w:rsidRDefault="009E4206" w:rsidP="007D2477">
      <w:pPr>
        <w:tabs>
          <w:tab w:val="left" w:pos="7968"/>
        </w:tabs>
        <w:spacing w:after="360"/>
        <w:jc w:val="center"/>
        <w:rPr>
          <w:rFonts w:ascii="Arial" w:hAnsi="Arial" w:cs="Arial"/>
        </w:rPr>
      </w:pPr>
    </w:p>
    <w:p w14:paraId="75953C8D" w14:textId="77777777" w:rsidR="009E4206" w:rsidRDefault="009E4206" w:rsidP="009E4206">
      <w:pPr>
        <w:tabs>
          <w:tab w:val="left" w:pos="7968"/>
        </w:tabs>
        <w:jc w:val="center"/>
        <w:rPr>
          <w:rFonts w:ascii="Arial" w:hAnsi="Arial" w:cs="Arial"/>
        </w:rPr>
      </w:pPr>
    </w:p>
    <w:p w14:paraId="7F8092FB" w14:textId="77777777" w:rsidR="0064153B" w:rsidRDefault="0064153B" w:rsidP="004817DA">
      <w:pPr>
        <w:tabs>
          <w:tab w:val="left" w:pos="7968"/>
        </w:tabs>
        <w:rPr>
          <w:rFonts w:ascii="Arial" w:hAnsi="Arial" w:cs="Arial"/>
        </w:rPr>
      </w:pPr>
    </w:p>
    <w:p w14:paraId="0671BE37" w14:textId="77777777" w:rsidR="0064153B" w:rsidRDefault="0064153B" w:rsidP="004817DA">
      <w:pPr>
        <w:tabs>
          <w:tab w:val="left" w:pos="7968"/>
        </w:tabs>
        <w:rPr>
          <w:rFonts w:ascii="Arial" w:hAnsi="Arial" w:cs="Arial"/>
        </w:rPr>
      </w:pPr>
    </w:p>
    <w:p w14:paraId="62B7C621" w14:textId="77777777" w:rsidR="0064153B" w:rsidRDefault="0064153B" w:rsidP="004817DA">
      <w:pPr>
        <w:tabs>
          <w:tab w:val="left" w:pos="7968"/>
        </w:tabs>
        <w:rPr>
          <w:rFonts w:ascii="Arial" w:hAnsi="Arial" w:cs="Arial"/>
        </w:rPr>
      </w:pPr>
    </w:p>
    <w:p w14:paraId="0182460F" w14:textId="77777777" w:rsidR="0064153B" w:rsidRDefault="0064153B" w:rsidP="004817DA">
      <w:pPr>
        <w:tabs>
          <w:tab w:val="left" w:pos="7968"/>
        </w:tabs>
        <w:rPr>
          <w:rFonts w:ascii="Arial" w:hAnsi="Arial" w:cs="Arial"/>
        </w:rPr>
      </w:pPr>
    </w:p>
    <w:p w14:paraId="28342FD0" w14:textId="77777777" w:rsidR="0064153B" w:rsidRDefault="0064153B" w:rsidP="004817DA">
      <w:pPr>
        <w:tabs>
          <w:tab w:val="left" w:pos="7968"/>
        </w:tabs>
        <w:rPr>
          <w:rFonts w:ascii="Arial" w:hAnsi="Arial" w:cs="Arial"/>
        </w:rPr>
      </w:pPr>
    </w:p>
    <w:p w14:paraId="548C4F09" w14:textId="77777777" w:rsidR="00CC2C87" w:rsidRDefault="00CC2C87" w:rsidP="00CC2C87">
      <w:pPr>
        <w:tabs>
          <w:tab w:val="left" w:pos="7968"/>
        </w:tabs>
        <w:rPr>
          <w:rFonts w:ascii="Arial" w:hAnsi="Arial" w:cs="Arial"/>
          <w:b/>
          <w:bCs/>
          <w:color w:val="006298"/>
          <w:sz w:val="28"/>
          <w:szCs w:val="28"/>
        </w:rPr>
      </w:pPr>
      <w:r>
        <w:rPr>
          <w:rFonts w:ascii="Arial" w:hAnsi="Arial" w:cs="Arial"/>
          <w:b/>
          <w:bCs/>
          <w:color w:val="006298"/>
          <w:sz w:val="28"/>
          <w:szCs w:val="28"/>
        </w:rPr>
        <w:lastRenderedPageBreak/>
        <w:t>Session Information</w:t>
      </w:r>
    </w:p>
    <w:p w14:paraId="2A9E0370" w14:textId="65386FB6" w:rsidR="0064153B" w:rsidRDefault="0064153B" w:rsidP="004817DA">
      <w:pPr>
        <w:tabs>
          <w:tab w:val="left" w:pos="7968"/>
        </w:tabs>
        <w:rPr>
          <w:rFonts w:ascii="Arial" w:hAnsi="Arial" w:cs="Arial"/>
        </w:rPr>
      </w:pPr>
    </w:p>
    <w:p w14:paraId="49E0671E" w14:textId="77777777" w:rsidR="00CC2C87" w:rsidRPr="00D0664C" w:rsidRDefault="00CC2C87" w:rsidP="004817DA">
      <w:pPr>
        <w:tabs>
          <w:tab w:val="left" w:pos="7968"/>
        </w:tabs>
        <w:rPr>
          <w:rFonts w:ascii="Arial" w:hAnsi="Arial" w:cs="Arial"/>
        </w:rPr>
      </w:pPr>
    </w:p>
    <w:p w14:paraId="51E3B3E2" w14:textId="77777777" w:rsidR="00D0664C" w:rsidRPr="00D0664C" w:rsidRDefault="00D0664C" w:rsidP="004817DA">
      <w:pPr>
        <w:tabs>
          <w:tab w:val="left" w:pos="7968"/>
        </w:tabs>
        <w:rPr>
          <w:rFonts w:ascii="Arial" w:hAnsi="Arial" w:cs="Arial"/>
          <w:color w:val="006298"/>
        </w:rPr>
      </w:pPr>
    </w:p>
    <w:sectPr w:rsidR="00D0664C" w:rsidRPr="00D0664C" w:rsidSect="0054689B">
      <w:head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3BED6" w14:textId="77777777" w:rsidR="00EB791D" w:rsidRDefault="00EB791D" w:rsidP="004817DA">
      <w:pPr>
        <w:spacing w:after="0" w:line="240" w:lineRule="auto"/>
      </w:pPr>
      <w:r>
        <w:separator/>
      </w:r>
    </w:p>
  </w:endnote>
  <w:endnote w:type="continuationSeparator" w:id="0">
    <w:p w14:paraId="181D8A87" w14:textId="77777777" w:rsidR="00EB791D" w:rsidRDefault="00EB791D" w:rsidP="00481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44203" w14:textId="77777777" w:rsidR="00EB791D" w:rsidRDefault="00EB791D" w:rsidP="004817DA">
      <w:pPr>
        <w:spacing w:after="0" w:line="240" w:lineRule="auto"/>
      </w:pPr>
      <w:r>
        <w:separator/>
      </w:r>
    </w:p>
  </w:footnote>
  <w:footnote w:type="continuationSeparator" w:id="0">
    <w:p w14:paraId="070473F7" w14:textId="77777777" w:rsidR="00EB791D" w:rsidRDefault="00EB791D" w:rsidP="00481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C244" w14:textId="31727341" w:rsidR="008E1152" w:rsidRDefault="008E1152" w:rsidP="008E1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E7E6D"/>
    <w:multiLevelType w:val="multilevel"/>
    <w:tmpl w:val="FEB8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9815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7DA"/>
    <w:rsid w:val="00074BF7"/>
    <w:rsid w:val="00096BC7"/>
    <w:rsid w:val="000B6E97"/>
    <w:rsid w:val="00107084"/>
    <w:rsid w:val="00114470"/>
    <w:rsid w:val="00147FB5"/>
    <w:rsid w:val="001C3CBB"/>
    <w:rsid w:val="002B3447"/>
    <w:rsid w:val="002C426F"/>
    <w:rsid w:val="002D4749"/>
    <w:rsid w:val="003B0E2D"/>
    <w:rsid w:val="003C0B2E"/>
    <w:rsid w:val="00427990"/>
    <w:rsid w:val="004356E4"/>
    <w:rsid w:val="004817DA"/>
    <w:rsid w:val="004A648E"/>
    <w:rsid w:val="00534A22"/>
    <w:rsid w:val="0054689B"/>
    <w:rsid w:val="00567FDC"/>
    <w:rsid w:val="005C6CBC"/>
    <w:rsid w:val="005F5478"/>
    <w:rsid w:val="0062453B"/>
    <w:rsid w:val="0064153B"/>
    <w:rsid w:val="006C27F1"/>
    <w:rsid w:val="00716A75"/>
    <w:rsid w:val="007D2477"/>
    <w:rsid w:val="0086362E"/>
    <w:rsid w:val="00882183"/>
    <w:rsid w:val="008E1152"/>
    <w:rsid w:val="008E1B9D"/>
    <w:rsid w:val="008F2CF8"/>
    <w:rsid w:val="009C5FDC"/>
    <w:rsid w:val="009E3E76"/>
    <w:rsid w:val="009E4206"/>
    <w:rsid w:val="00A27C9B"/>
    <w:rsid w:val="00A66C32"/>
    <w:rsid w:val="00A8244D"/>
    <w:rsid w:val="00AD2E31"/>
    <w:rsid w:val="00AD32B2"/>
    <w:rsid w:val="00B0248C"/>
    <w:rsid w:val="00B30600"/>
    <w:rsid w:val="00B363C6"/>
    <w:rsid w:val="00B5134E"/>
    <w:rsid w:val="00C90CB5"/>
    <w:rsid w:val="00CC2C87"/>
    <w:rsid w:val="00D0664C"/>
    <w:rsid w:val="00D42359"/>
    <w:rsid w:val="00DD1086"/>
    <w:rsid w:val="00E6437E"/>
    <w:rsid w:val="00E7416B"/>
    <w:rsid w:val="00EB791D"/>
    <w:rsid w:val="00F46586"/>
    <w:rsid w:val="00FC07D5"/>
    <w:rsid w:val="00FC1C88"/>
    <w:rsid w:val="00FE7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27B66"/>
  <w15:chartTrackingRefBased/>
  <w15:docId w15:val="{B8EEBB69-C2DD-4FCC-ABC4-BA2B917F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7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7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7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7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7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7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7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7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7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7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7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7DA"/>
    <w:rPr>
      <w:rFonts w:eastAsiaTheme="majorEastAsia" w:cstheme="majorBidi"/>
      <w:color w:val="272727" w:themeColor="text1" w:themeTint="D8"/>
    </w:rPr>
  </w:style>
  <w:style w:type="paragraph" w:styleId="Title">
    <w:name w:val="Title"/>
    <w:basedOn w:val="Normal"/>
    <w:next w:val="Normal"/>
    <w:link w:val="TitleChar"/>
    <w:uiPriority w:val="10"/>
    <w:qFormat/>
    <w:rsid w:val="00481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7DA"/>
    <w:pPr>
      <w:spacing w:before="160"/>
      <w:jc w:val="center"/>
    </w:pPr>
    <w:rPr>
      <w:i/>
      <w:iCs/>
      <w:color w:val="404040" w:themeColor="text1" w:themeTint="BF"/>
    </w:rPr>
  </w:style>
  <w:style w:type="character" w:customStyle="1" w:styleId="QuoteChar">
    <w:name w:val="Quote Char"/>
    <w:basedOn w:val="DefaultParagraphFont"/>
    <w:link w:val="Quote"/>
    <w:uiPriority w:val="29"/>
    <w:rsid w:val="004817DA"/>
    <w:rPr>
      <w:i/>
      <w:iCs/>
      <w:color w:val="404040" w:themeColor="text1" w:themeTint="BF"/>
    </w:rPr>
  </w:style>
  <w:style w:type="paragraph" w:styleId="ListParagraph">
    <w:name w:val="List Paragraph"/>
    <w:basedOn w:val="Normal"/>
    <w:uiPriority w:val="34"/>
    <w:qFormat/>
    <w:rsid w:val="004817DA"/>
    <w:pPr>
      <w:ind w:left="720"/>
      <w:contextualSpacing/>
    </w:pPr>
  </w:style>
  <w:style w:type="character" w:styleId="IntenseEmphasis">
    <w:name w:val="Intense Emphasis"/>
    <w:basedOn w:val="DefaultParagraphFont"/>
    <w:uiPriority w:val="21"/>
    <w:qFormat/>
    <w:rsid w:val="004817DA"/>
    <w:rPr>
      <w:i/>
      <w:iCs/>
      <w:color w:val="0F4761" w:themeColor="accent1" w:themeShade="BF"/>
    </w:rPr>
  </w:style>
  <w:style w:type="paragraph" w:styleId="IntenseQuote">
    <w:name w:val="Intense Quote"/>
    <w:basedOn w:val="Normal"/>
    <w:next w:val="Normal"/>
    <w:link w:val="IntenseQuoteChar"/>
    <w:uiPriority w:val="30"/>
    <w:qFormat/>
    <w:rsid w:val="00481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7DA"/>
    <w:rPr>
      <w:i/>
      <w:iCs/>
      <w:color w:val="0F4761" w:themeColor="accent1" w:themeShade="BF"/>
    </w:rPr>
  </w:style>
  <w:style w:type="character" w:styleId="IntenseReference">
    <w:name w:val="Intense Reference"/>
    <w:basedOn w:val="DefaultParagraphFont"/>
    <w:uiPriority w:val="32"/>
    <w:qFormat/>
    <w:rsid w:val="004817DA"/>
    <w:rPr>
      <w:b/>
      <w:bCs/>
      <w:smallCaps/>
      <w:color w:val="0F4761" w:themeColor="accent1" w:themeShade="BF"/>
      <w:spacing w:val="5"/>
    </w:rPr>
  </w:style>
  <w:style w:type="paragraph" w:styleId="NoSpacing">
    <w:name w:val="No Spacing"/>
    <w:uiPriority w:val="1"/>
    <w:qFormat/>
    <w:rsid w:val="004817DA"/>
    <w:pPr>
      <w:spacing w:after="0" w:line="240" w:lineRule="auto"/>
    </w:pPr>
    <w:rPr>
      <w:color w:val="0E2841" w:themeColor="text2"/>
      <w:kern w:val="0"/>
      <w:sz w:val="20"/>
      <w:szCs w:val="20"/>
      <w14:ligatures w14:val="none"/>
    </w:rPr>
  </w:style>
  <w:style w:type="paragraph" w:styleId="Header">
    <w:name w:val="header"/>
    <w:basedOn w:val="Normal"/>
    <w:link w:val="HeaderChar"/>
    <w:uiPriority w:val="99"/>
    <w:unhideWhenUsed/>
    <w:rsid w:val="00481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7DA"/>
  </w:style>
  <w:style w:type="paragraph" w:styleId="Footer">
    <w:name w:val="footer"/>
    <w:basedOn w:val="Normal"/>
    <w:link w:val="FooterChar"/>
    <w:uiPriority w:val="99"/>
    <w:unhideWhenUsed/>
    <w:rsid w:val="00481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7DA"/>
  </w:style>
  <w:style w:type="table" w:styleId="TableGrid">
    <w:name w:val="Table Grid"/>
    <w:basedOn w:val="TableNormal"/>
    <w:uiPriority w:val="39"/>
    <w:rsid w:val="00B30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470"/>
    <w:rPr>
      <w:color w:val="467886" w:themeColor="hyperlink"/>
      <w:u w:val="single"/>
    </w:rPr>
  </w:style>
  <w:style w:type="character" w:styleId="UnresolvedMention">
    <w:name w:val="Unresolved Mention"/>
    <w:basedOn w:val="DefaultParagraphFont"/>
    <w:uiPriority w:val="99"/>
    <w:semiHidden/>
    <w:unhideWhenUsed/>
    <w:rsid w:val="00114470"/>
    <w:rPr>
      <w:color w:val="605E5C"/>
      <w:shd w:val="clear" w:color="auto" w:fill="E1DFDD"/>
    </w:rPr>
  </w:style>
  <w:style w:type="character" w:styleId="FollowedHyperlink">
    <w:name w:val="FollowedHyperlink"/>
    <w:basedOn w:val="DefaultParagraphFont"/>
    <w:uiPriority w:val="99"/>
    <w:semiHidden/>
    <w:unhideWhenUsed/>
    <w:rsid w:val="00B363C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riott.com/event-reservations/reservation-link.mi?id=1786454344569&amp;key=GRP&amp;app=resvlink&amp;_branch_match_id=1616786233403543806&amp;_branch_referrer=H4sIAAAAAAAAA8soKSkottLXTywo0MtNLCrKzC8p0UvOz9UvSi0uy0wtN7IHytiCODmZedlqmSm2huYWZiamJsYmJqZmlmrZqZW27kEBanVFqWmpQO156fFJRfnlxalFtq4p6akA9t%2FaMl8AAAA%3D&amp;inventoryMissing=tru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amazon.ca/hz/wishlist/ls/FF34MI1MZYVV?ref_=wl_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1327ccb-6d3d-4d63-8c45-19e005c27fa7}" enabled="0" method="" siteId="{e1327ccb-6d3d-4d63-8c45-19e005c27fa7}" removed="1"/>
</clbl:labelList>
</file>

<file path=docProps/app.xml><?xml version="1.0" encoding="utf-8"?>
<Properties xmlns="http://schemas.openxmlformats.org/officeDocument/2006/extended-properties" xmlns:vt="http://schemas.openxmlformats.org/officeDocument/2006/docPropsVTypes">
  <Template>Normal.dotm</Template>
  <TotalTime>2097</TotalTime>
  <Pages>6</Pages>
  <Words>721</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Irving Oil</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Rouse, Amanda</dc:creator>
  <cp:keywords/>
  <dc:description/>
  <cp:lastModifiedBy>Rouse, Amanda</cp:lastModifiedBy>
  <cp:revision>32</cp:revision>
  <dcterms:created xsi:type="dcterms:W3CDTF">2026-08-11T15:13:00Z</dcterms:created>
  <dcterms:modified xsi:type="dcterms:W3CDTF">2026-08-14T12:58:00Z</dcterms:modified>
</cp:coreProperties>
</file>