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25397" w14:textId="02C94A43" w:rsidR="00D42359" w:rsidRDefault="008E1B9D">
      <w:r>
        <w:rPr>
          <w:noProof/>
        </w:rPr>
        <w:drawing>
          <wp:anchor distT="0" distB="0" distL="114300" distR="114300" simplePos="0" relativeHeight="251658240" behindDoc="0" locked="0" layoutInCell="1" allowOverlap="1" wp14:anchorId="52EFE296" wp14:editId="7B1E6EF0">
            <wp:simplePos x="0" y="0"/>
            <wp:positionH relativeFrom="margin">
              <wp:align>center</wp:align>
            </wp:positionH>
            <wp:positionV relativeFrom="margin">
              <wp:align>center</wp:align>
            </wp:positionV>
            <wp:extent cx="7730490" cy="7730490"/>
            <wp:effectExtent l="0" t="0" r="3810" b="3810"/>
            <wp:wrapSquare wrapText="bothSides"/>
            <wp:docPr id="1981917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917183" name="Picture 1981917183"/>
                    <pic:cNvPicPr/>
                  </pic:nvPicPr>
                  <pic:blipFill>
                    <a:blip r:embed="rId7">
                      <a:extLst>
                        <a:ext uri="{28A0092B-C50C-407E-A947-70E740481C1C}">
                          <a14:useLocalDpi xmlns:a14="http://schemas.microsoft.com/office/drawing/2010/main" val="0"/>
                        </a:ext>
                      </a:extLst>
                    </a:blip>
                    <a:stretch>
                      <a:fillRect/>
                    </a:stretch>
                  </pic:blipFill>
                  <pic:spPr>
                    <a:xfrm>
                      <a:off x="0" y="0"/>
                      <a:ext cx="7730490" cy="7730490"/>
                    </a:xfrm>
                    <a:prstGeom prst="rect">
                      <a:avLst/>
                    </a:prstGeom>
                  </pic:spPr>
                </pic:pic>
              </a:graphicData>
            </a:graphic>
            <wp14:sizeRelH relativeFrom="margin">
              <wp14:pctWidth>0</wp14:pctWidth>
            </wp14:sizeRelH>
            <wp14:sizeRelV relativeFrom="margin">
              <wp14:pctHeight>0</wp14:pctHeight>
            </wp14:sizeRelV>
          </wp:anchor>
        </w:drawing>
      </w:r>
    </w:p>
    <w:p w14:paraId="590C1329" w14:textId="3F80453B" w:rsidR="004817DA" w:rsidRPr="004817DA" w:rsidRDefault="004817DA" w:rsidP="004817DA"/>
    <w:p w14:paraId="3A0948A8" w14:textId="77777777" w:rsidR="00B30600" w:rsidRPr="00B30600" w:rsidRDefault="00B30600" w:rsidP="00B30600">
      <w:pPr>
        <w:tabs>
          <w:tab w:val="left" w:pos="7968"/>
        </w:tabs>
        <w:rPr>
          <w:rFonts w:ascii="Arial" w:hAnsi="Arial" w:cs="Arial"/>
          <w:b/>
          <w:bCs/>
          <w:color w:val="006298"/>
          <w:sz w:val="28"/>
          <w:szCs w:val="28"/>
        </w:rPr>
      </w:pPr>
      <w:r w:rsidRPr="00B30600">
        <w:rPr>
          <w:rFonts w:ascii="Arial" w:hAnsi="Arial" w:cs="Arial"/>
          <w:b/>
          <w:bCs/>
          <w:color w:val="006298"/>
          <w:sz w:val="28"/>
          <w:szCs w:val="28"/>
        </w:rPr>
        <w:lastRenderedPageBreak/>
        <w:t xml:space="preserve">Welcome to Ignite Conference 2026: </w:t>
      </w:r>
      <w:r w:rsidRPr="00B30600">
        <w:rPr>
          <w:rFonts w:ascii="Arial" w:hAnsi="Arial" w:cs="Arial"/>
          <w:b/>
          <w:bCs/>
          <w:i/>
          <w:iCs/>
          <w:color w:val="006298"/>
          <w:sz w:val="28"/>
          <w:szCs w:val="28"/>
        </w:rPr>
        <w:t>The S'more We Learn Together</w:t>
      </w:r>
      <w:r w:rsidRPr="00B30600">
        <w:rPr>
          <w:rFonts w:ascii="Arial" w:hAnsi="Arial" w:cs="Arial"/>
          <w:b/>
          <w:bCs/>
          <w:color w:val="006298"/>
          <w:sz w:val="28"/>
          <w:szCs w:val="28"/>
        </w:rPr>
        <w:t>!</w:t>
      </w:r>
    </w:p>
    <w:p w14:paraId="1135176C" w14:textId="77777777" w:rsidR="00B30600" w:rsidRPr="00B30600" w:rsidRDefault="00B30600" w:rsidP="00B30600">
      <w:pPr>
        <w:tabs>
          <w:tab w:val="left" w:pos="7968"/>
        </w:tabs>
        <w:rPr>
          <w:rFonts w:ascii="Arial" w:hAnsi="Arial" w:cs="Arial"/>
        </w:rPr>
      </w:pPr>
      <w:r w:rsidRPr="00B30600">
        <w:rPr>
          <w:rFonts w:ascii="Arial" w:hAnsi="Arial" w:cs="Arial"/>
        </w:rPr>
        <w:t>We're thrilled to have you join us for a weekend of connection, inspiration, and shared learning. Just like the perfect campfire brings people together, this conference is an opportunity to spark new ideas, strengthen friendships, and build skills that will help us grow as leaders and Guiders.</w:t>
      </w:r>
    </w:p>
    <w:p w14:paraId="3CD03B2A" w14:textId="77777777" w:rsidR="00B30600" w:rsidRPr="00B30600" w:rsidRDefault="00B30600" w:rsidP="00B30600">
      <w:pPr>
        <w:tabs>
          <w:tab w:val="left" w:pos="7968"/>
        </w:tabs>
        <w:rPr>
          <w:rFonts w:ascii="Arial" w:hAnsi="Arial" w:cs="Arial"/>
        </w:rPr>
      </w:pPr>
      <w:r w:rsidRPr="00B30600">
        <w:rPr>
          <w:rFonts w:ascii="Arial" w:hAnsi="Arial" w:cs="Arial"/>
        </w:rPr>
        <w:t>Thank you for bringing your experience, enthusiasm, and unique perspective. Together, we'll learn, laugh, and create memories that will last long after the campfire fades.</w:t>
      </w:r>
    </w:p>
    <w:p w14:paraId="1B7A8530" w14:textId="77777777" w:rsidR="00B30600" w:rsidRPr="00A8244D" w:rsidRDefault="00B30600" w:rsidP="00B30600">
      <w:pPr>
        <w:tabs>
          <w:tab w:val="left" w:pos="7968"/>
        </w:tabs>
        <w:rPr>
          <w:rFonts w:ascii="Arial" w:hAnsi="Arial" w:cs="Arial"/>
          <w:b/>
          <w:bCs/>
        </w:rPr>
      </w:pPr>
      <w:r w:rsidRPr="00A8244D">
        <w:rPr>
          <w:rFonts w:ascii="Arial" w:hAnsi="Arial" w:cs="Arial"/>
          <w:b/>
          <w:bCs/>
        </w:rPr>
        <w:t>Welcome to Ignite 2026, where the s'more we learn together, the brighter we shine!</w:t>
      </w:r>
    </w:p>
    <w:p w14:paraId="33717BD2" w14:textId="77777777" w:rsidR="00B30600" w:rsidRDefault="00B30600" w:rsidP="004817DA">
      <w:pPr>
        <w:tabs>
          <w:tab w:val="left" w:pos="7968"/>
        </w:tabs>
        <w:rPr>
          <w:rFonts w:ascii="Arial" w:hAnsi="Arial" w:cs="Arial"/>
          <w:b/>
          <w:bCs/>
          <w:color w:val="006298"/>
          <w:sz w:val="28"/>
          <w:szCs w:val="28"/>
        </w:rPr>
      </w:pPr>
    </w:p>
    <w:p w14:paraId="6E69064C" w14:textId="6334F050" w:rsidR="004817DA" w:rsidRDefault="00D0664C" w:rsidP="004817DA">
      <w:pPr>
        <w:tabs>
          <w:tab w:val="left" w:pos="7968"/>
        </w:tabs>
        <w:rPr>
          <w:rFonts w:ascii="Arial" w:hAnsi="Arial" w:cs="Arial"/>
          <w:b/>
          <w:bCs/>
          <w:color w:val="006298"/>
          <w:sz w:val="28"/>
          <w:szCs w:val="28"/>
        </w:rPr>
      </w:pPr>
      <w:r w:rsidRPr="0064153B">
        <w:rPr>
          <w:rFonts w:ascii="Arial" w:hAnsi="Arial" w:cs="Arial"/>
          <w:b/>
          <w:bCs/>
          <w:color w:val="006298"/>
          <w:sz w:val="28"/>
          <w:szCs w:val="28"/>
        </w:rPr>
        <w:t>Conference Details</w:t>
      </w:r>
    </w:p>
    <w:p w14:paraId="1D9ECB8B" w14:textId="3DD8CA6F" w:rsidR="00882183" w:rsidRDefault="00882183" w:rsidP="004817DA">
      <w:pPr>
        <w:tabs>
          <w:tab w:val="left" w:pos="7968"/>
        </w:tabs>
        <w:rPr>
          <w:rFonts w:ascii="Arial" w:hAnsi="Arial" w:cs="Arial"/>
          <w:color w:val="000000" w:themeColor="text1"/>
        </w:rPr>
      </w:pPr>
      <w:r>
        <w:rPr>
          <w:rFonts w:ascii="Arial" w:hAnsi="Arial" w:cs="Arial"/>
          <w:color w:val="000000" w:themeColor="text1"/>
        </w:rPr>
        <w:t>Date:  Friday October 16 – Saturday, October 17</w:t>
      </w:r>
      <w:r w:rsidRPr="00882183">
        <w:rPr>
          <w:rFonts w:ascii="Arial" w:hAnsi="Arial" w:cs="Arial"/>
          <w:color w:val="000000" w:themeColor="text1"/>
          <w:vertAlign w:val="superscript"/>
        </w:rPr>
        <w:t>th</w:t>
      </w:r>
      <w:r>
        <w:rPr>
          <w:rFonts w:ascii="Arial" w:hAnsi="Arial" w:cs="Arial"/>
          <w:color w:val="000000" w:themeColor="text1"/>
        </w:rPr>
        <w:t>, 2026</w:t>
      </w:r>
    </w:p>
    <w:p w14:paraId="28221C14" w14:textId="1FD7BA5A" w:rsidR="00882183" w:rsidRDefault="00882183" w:rsidP="004817DA">
      <w:pPr>
        <w:tabs>
          <w:tab w:val="left" w:pos="7968"/>
        </w:tabs>
        <w:rPr>
          <w:rFonts w:ascii="Arial" w:hAnsi="Arial" w:cs="Arial"/>
          <w:color w:val="000000" w:themeColor="text1"/>
        </w:rPr>
      </w:pPr>
      <w:r>
        <w:rPr>
          <w:rFonts w:ascii="Arial" w:hAnsi="Arial" w:cs="Arial"/>
          <w:color w:val="000000" w:themeColor="text1"/>
        </w:rPr>
        <w:t xml:space="preserve">Location: Saint John High School, 170-200 </w:t>
      </w:r>
      <w:r w:rsidR="00AD32B2">
        <w:rPr>
          <w:rFonts w:ascii="Arial" w:hAnsi="Arial" w:cs="Arial"/>
          <w:color w:val="000000" w:themeColor="text1"/>
        </w:rPr>
        <w:t xml:space="preserve"> Prince William St., Saint John NB</w:t>
      </w:r>
    </w:p>
    <w:p w14:paraId="6E1D9C28" w14:textId="7C9D66F9" w:rsidR="0064153B" w:rsidRDefault="0064153B" w:rsidP="004817DA">
      <w:pPr>
        <w:tabs>
          <w:tab w:val="left" w:pos="7968"/>
        </w:tabs>
        <w:rPr>
          <w:rFonts w:ascii="Arial" w:hAnsi="Arial" w:cs="Arial"/>
        </w:rPr>
      </w:pPr>
      <w:r>
        <w:rPr>
          <w:rFonts w:ascii="Arial" w:hAnsi="Arial" w:cs="Arial"/>
        </w:rPr>
        <w:t>Hotel:  Delta Hotel, 29 King St., Saint John NB</w:t>
      </w:r>
    </w:p>
    <w:p w14:paraId="7190BBF7" w14:textId="5A5FC95A" w:rsidR="00A66C32" w:rsidRDefault="00A66C32" w:rsidP="004817DA">
      <w:pPr>
        <w:tabs>
          <w:tab w:val="left" w:pos="7968"/>
        </w:tabs>
        <w:rPr>
          <w:rFonts w:ascii="Arial" w:hAnsi="Arial" w:cs="Arial"/>
        </w:rPr>
      </w:pPr>
      <w:r>
        <w:rPr>
          <w:rFonts w:ascii="Arial" w:hAnsi="Arial" w:cs="Arial"/>
        </w:rPr>
        <w:t>Registration Fee:  $</w:t>
      </w:r>
      <w:r w:rsidR="00567FDC">
        <w:rPr>
          <w:rFonts w:ascii="Arial" w:hAnsi="Arial" w:cs="Arial"/>
        </w:rPr>
        <w:t>34.79 plus HST  ($40.00)</w:t>
      </w:r>
    </w:p>
    <w:p w14:paraId="0164AA99" w14:textId="77777777" w:rsidR="0064153B" w:rsidRDefault="0064153B" w:rsidP="004817DA">
      <w:pPr>
        <w:tabs>
          <w:tab w:val="left" w:pos="7968"/>
        </w:tabs>
        <w:rPr>
          <w:rFonts w:ascii="Arial" w:hAnsi="Arial" w:cs="Arial"/>
        </w:rPr>
      </w:pPr>
    </w:p>
    <w:p w14:paraId="584809E4" w14:textId="1CD5B59C" w:rsidR="0064153B" w:rsidRDefault="00A66C32" w:rsidP="004817DA">
      <w:pPr>
        <w:tabs>
          <w:tab w:val="left" w:pos="7968"/>
        </w:tabs>
        <w:rPr>
          <w:rFonts w:ascii="Arial" w:hAnsi="Arial" w:cs="Arial"/>
        </w:rPr>
      </w:pPr>
      <w:r w:rsidRPr="00567FDC">
        <w:rPr>
          <w:rFonts w:ascii="Arial" w:hAnsi="Arial" w:cs="Arial"/>
          <w:b/>
          <w:bCs/>
        </w:rPr>
        <w:t>Getting to the Conference</w:t>
      </w:r>
      <w:r>
        <w:rPr>
          <w:rFonts w:ascii="Arial" w:hAnsi="Arial" w:cs="Arial"/>
        </w:rPr>
        <w:t xml:space="preserve">:  </w:t>
      </w:r>
      <w:r w:rsidR="0064153B">
        <w:rPr>
          <w:rFonts w:ascii="Arial" w:hAnsi="Arial" w:cs="Arial"/>
        </w:rPr>
        <w:t>Saint John High is a short 6-minute walk from the Delta Hotel accommodation.  For those with mobility issues or those not staying at the hotel, you can find parking all along Prince William Street</w:t>
      </w:r>
      <w:r w:rsidR="006C27F1">
        <w:rPr>
          <w:rFonts w:ascii="Arial" w:hAnsi="Arial" w:cs="Arial"/>
        </w:rPr>
        <w:t>, Duke Street and Canterbury Streets</w:t>
      </w:r>
      <w:r w:rsidR="0064153B">
        <w:rPr>
          <w:rFonts w:ascii="Arial" w:hAnsi="Arial" w:cs="Arial"/>
        </w:rPr>
        <w:t xml:space="preserve">.  There is no charge for metered on street parking after 6:00pm on Friday and all weekend.  </w:t>
      </w:r>
    </w:p>
    <w:p w14:paraId="53421F42" w14:textId="77777777" w:rsidR="006C27F1" w:rsidRDefault="006C27F1" w:rsidP="004817DA">
      <w:pPr>
        <w:tabs>
          <w:tab w:val="left" w:pos="7968"/>
        </w:tabs>
        <w:rPr>
          <w:rFonts w:ascii="Arial" w:hAnsi="Arial" w:cs="Arial"/>
        </w:rPr>
      </w:pPr>
    </w:p>
    <w:p w14:paraId="1A73FD20" w14:textId="77777777" w:rsidR="003B0E2D" w:rsidRDefault="003B0E2D" w:rsidP="004817DA">
      <w:pPr>
        <w:tabs>
          <w:tab w:val="left" w:pos="7968"/>
        </w:tabs>
        <w:rPr>
          <w:rFonts w:ascii="Arial" w:hAnsi="Arial" w:cs="Arial"/>
          <w:b/>
          <w:bCs/>
          <w:color w:val="006298"/>
          <w:sz w:val="28"/>
          <w:szCs w:val="28"/>
        </w:rPr>
      </w:pPr>
    </w:p>
    <w:p w14:paraId="22C029CF" w14:textId="056BFA75" w:rsidR="006C27F1" w:rsidRDefault="006C27F1" w:rsidP="004817DA">
      <w:pPr>
        <w:tabs>
          <w:tab w:val="left" w:pos="7968"/>
        </w:tabs>
        <w:rPr>
          <w:rFonts w:ascii="Arial" w:hAnsi="Arial" w:cs="Arial"/>
          <w:b/>
          <w:bCs/>
          <w:color w:val="006298"/>
          <w:sz w:val="28"/>
          <w:szCs w:val="28"/>
        </w:rPr>
      </w:pPr>
      <w:r w:rsidRPr="006C27F1">
        <w:rPr>
          <w:rFonts w:ascii="Arial" w:hAnsi="Arial" w:cs="Arial"/>
          <w:b/>
          <w:bCs/>
          <w:color w:val="006298"/>
          <w:sz w:val="28"/>
          <w:szCs w:val="28"/>
        </w:rPr>
        <w:t>New This Year</w:t>
      </w:r>
    </w:p>
    <w:p w14:paraId="6920C7E9" w14:textId="5D0F49AE" w:rsidR="006C27F1" w:rsidRDefault="006C27F1" w:rsidP="004817DA">
      <w:pPr>
        <w:tabs>
          <w:tab w:val="left" w:pos="7968"/>
        </w:tabs>
        <w:rPr>
          <w:rFonts w:ascii="Arial" w:hAnsi="Arial" w:cs="Arial"/>
        </w:rPr>
      </w:pPr>
      <w:r>
        <w:rPr>
          <w:rFonts w:ascii="Arial" w:hAnsi="Arial" w:cs="Arial"/>
        </w:rPr>
        <w:t xml:space="preserve">Our Friday evening social will be held at the conference venue.  Saturday will be a full day of learning and connections ending at 4pm so attendees can travel home during the daylight hours.  </w:t>
      </w:r>
    </w:p>
    <w:p w14:paraId="46CC5757" w14:textId="77A72137" w:rsidR="006C27F1" w:rsidRDefault="006C27F1" w:rsidP="004817DA">
      <w:pPr>
        <w:tabs>
          <w:tab w:val="left" w:pos="7968"/>
        </w:tabs>
        <w:rPr>
          <w:rFonts w:ascii="Arial" w:hAnsi="Arial" w:cs="Arial"/>
        </w:rPr>
      </w:pPr>
      <w:r>
        <w:rPr>
          <w:rFonts w:ascii="Arial" w:hAnsi="Arial" w:cs="Arial"/>
        </w:rPr>
        <w:t xml:space="preserve">Voting Provincial Council members will be participating in a Saturday evening learning session and Sunday morning Council meeting.  </w:t>
      </w:r>
    </w:p>
    <w:p w14:paraId="0E6CE233" w14:textId="77777777" w:rsidR="006C27F1" w:rsidRDefault="006C27F1" w:rsidP="004817DA">
      <w:pPr>
        <w:tabs>
          <w:tab w:val="left" w:pos="7968"/>
        </w:tabs>
        <w:rPr>
          <w:rFonts w:ascii="Arial" w:hAnsi="Arial" w:cs="Arial"/>
        </w:rPr>
      </w:pPr>
    </w:p>
    <w:p w14:paraId="439C282F" w14:textId="6752E2C0" w:rsidR="006C27F1" w:rsidRDefault="006C27F1" w:rsidP="006C27F1">
      <w:pPr>
        <w:tabs>
          <w:tab w:val="left" w:pos="7968"/>
        </w:tabs>
        <w:rPr>
          <w:rFonts w:ascii="Arial" w:hAnsi="Arial" w:cs="Arial"/>
          <w:b/>
          <w:bCs/>
          <w:color w:val="006298"/>
          <w:sz w:val="28"/>
          <w:szCs w:val="28"/>
        </w:rPr>
      </w:pPr>
      <w:r>
        <w:rPr>
          <w:rFonts w:ascii="Arial" w:hAnsi="Arial" w:cs="Arial"/>
          <w:b/>
          <w:bCs/>
          <w:color w:val="006298"/>
          <w:sz w:val="28"/>
          <w:szCs w:val="28"/>
        </w:rPr>
        <w:lastRenderedPageBreak/>
        <w:t>Meals and Mileage Information</w:t>
      </w:r>
    </w:p>
    <w:p w14:paraId="3EAB9648" w14:textId="36FF9830" w:rsidR="00DD1086" w:rsidRDefault="00DD1086" w:rsidP="006C27F1">
      <w:pPr>
        <w:tabs>
          <w:tab w:val="left" w:pos="7968"/>
        </w:tabs>
        <w:rPr>
          <w:rFonts w:ascii="Arial" w:hAnsi="Arial" w:cs="Arial"/>
        </w:rPr>
      </w:pPr>
      <w:r>
        <w:rPr>
          <w:rFonts w:ascii="Arial" w:hAnsi="Arial" w:cs="Arial"/>
        </w:rPr>
        <w:t>Meals</w:t>
      </w:r>
    </w:p>
    <w:p w14:paraId="37AFDAB3" w14:textId="55412169" w:rsidR="006C27F1" w:rsidRDefault="006C27F1" w:rsidP="006C27F1">
      <w:pPr>
        <w:tabs>
          <w:tab w:val="left" w:pos="7968"/>
        </w:tabs>
        <w:rPr>
          <w:rFonts w:ascii="Arial" w:hAnsi="Arial" w:cs="Arial"/>
        </w:rPr>
      </w:pPr>
      <w:r>
        <w:rPr>
          <w:rFonts w:ascii="Arial" w:hAnsi="Arial" w:cs="Arial"/>
        </w:rPr>
        <w:t>Attendees are responsible for their supper on Friday evening and Saturday morning breakfast.   You will be provided with 2 snacks and lunch on Saturday as part of your registration fee.</w:t>
      </w:r>
    </w:p>
    <w:p w14:paraId="2237034B" w14:textId="77777777" w:rsidR="00114470" w:rsidRDefault="00114470" w:rsidP="006C27F1">
      <w:pPr>
        <w:tabs>
          <w:tab w:val="left" w:pos="7968"/>
        </w:tabs>
        <w:rPr>
          <w:rFonts w:ascii="Arial" w:hAnsi="Arial" w:cs="Arial"/>
        </w:rPr>
      </w:pPr>
    </w:p>
    <w:p w14:paraId="59F550AB" w14:textId="4C5CE12B" w:rsidR="00DD1086" w:rsidRDefault="00DD1086" w:rsidP="006C27F1">
      <w:pPr>
        <w:tabs>
          <w:tab w:val="left" w:pos="7968"/>
        </w:tabs>
        <w:rPr>
          <w:rFonts w:ascii="Arial" w:hAnsi="Arial" w:cs="Arial"/>
        </w:rPr>
      </w:pPr>
      <w:r>
        <w:rPr>
          <w:rFonts w:ascii="Arial" w:hAnsi="Arial" w:cs="Arial"/>
        </w:rPr>
        <w:t>Mileage</w:t>
      </w:r>
    </w:p>
    <w:tbl>
      <w:tblPr>
        <w:tblStyle w:val="TableGrid"/>
        <w:tblW w:w="0" w:type="auto"/>
        <w:tblLook w:val="04A0" w:firstRow="1" w:lastRow="0" w:firstColumn="1" w:lastColumn="0" w:noHBand="0" w:noVBand="1"/>
      </w:tblPr>
      <w:tblGrid>
        <w:gridCol w:w="4675"/>
        <w:gridCol w:w="4675"/>
      </w:tblGrid>
      <w:tr w:rsidR="003C0B2E" w14:paraId="27DB6843" w14:textId="77777777" w:rsidTr="00AB431F">
        <w:tc>
          <w:tcPr>
            <w:tcW w:w="9350" w:type="dxa"/>
            <w:gridSpan w:val="2"/>
          </w:tcPr>
          <w:p w14:paraId="389E3170" w14:textId="701B39BF" w:rsidR="003C0B2E" w:rsidRDefault="003C0B2E" w:rsidP="006C27F1">
            <w:pPr>
              <w:tabs>
                <w:tab w:val="left" w:pos="7968"/>
              </w:tabs>
              <w:rPr>
                <w:rFonts w:ascii="Arial" w:hAnsi="Arial" w:cs="Arial"/>
              </w:rPr>
            </w:pPr>
            <w:r>
              <w:rPr>
                <w:rFonts w:ascii="Arial" w:hAnsi="Arial" w:cs="Arial"/>
              </w:rPr>
              <w:t>Guiders are eligible for mileage for travel exceeding 100kms round trip for this event.</w:t>
            </w:r>
            <w:r w:rsidR="00C90CB5">
              <w:rPr>
                <w:rFonts w:ascii="Arial" w:hAnsi="Arial" w:cs="Arial"/>
              </w:rPr>
              <w:t xml:space="preserve">  Any costs associated with travel (including road to</w:t>
            </w:r>
            <w:r w:rsidR="00114470">
              <w:rPr>
                <w:rFonts w:ascii="Arial" w:hAnsi="Arial" w:cs="Arial"/>
              </w:rPr>
              <w:t xml:space="preserve">lls, bridge fees </w:t>
            </w:r>
            <w:proofErr w:type="spellStart"/>
            <w:r w:rsidR="00114470">
              <w:rPr>
                <w:rFonts w:ascii="Arial" w:hAnsi="Arial" w:cs="Arial"/>
              </w:rPr>
              <w:t>etc</w:t>
            </w:r>
            <w:proofErr w:type="spellEnd"/>
            <w:r w:rsidR="00114470">
              <w:rPr>
                <w:rFonts w:ascii="Arial" w:hAnsi="Arial" w:cs="Arial"/>
              </w:rPr>
              <w:t xml:space="preserve">) </w:t>
            </w:r>
            <w:proofErr w:type="gramStart"/>
            <w:r w:rsidR="00114470">
              <w:rPr>
                <w:rFonts w:ascii="Arial" w:hAnsi="Arial" w:cs="Arial"/>
              </w:rPr>
              <w:t>is</w:t>
            </w:r>
            <w:proofErr w:type="gramEnd"/>
            <w:r w:rsidR="00114470">
              <w:rPr>
                <w:rFonts w:ascii="Arial" w:hAnsi="Arial" w:cs="Arial"/>
              </w:rPr>
              <w:t xml:space="preserve"> included in the mileage rate.</w:t>
            </w:r>
          </w:p>
        </w:tc>
      </w:tr>
      <w:tr w:rsidR="003C0B2E" w14:paraId="30BFC0C1" w14:textId="77777777" w:rsidTr="003C0B2E">
        <w:tc>
          <w:tcPr>
            <w:tcW w:w="4675" w:type="dxa"/>
          </w:tcPr>
          <w:p w14:paraId="312DB941" w14:textId="0A043DBF" w:rsidR="003C0B2E" w:rsidRPr="003C0B2E" w:rsidRDefault="003C0B2E" w:rsidP="006C27F1">
            <w:pPr>
              <w:tabs>
                <w:tab w:val="left" w:pos="7968"/>
              </w:tabs>
              <w:rPr>
                <w:rFonts w:ascii="Arial" w:hAnsi="Arial" w:cs="Arial"/>
                <w:b/>
                <w:bCs/>
              </w:rPr>
            </w:pPr>
            <w:r w:rsidRPr="003C0B2E">
              <w:rPr>
                <w:rFonts w:ascii="Arial" w:hAnsi="Arial" w:cs="Arial"/>
                <w:b/>
                <w:bCs/>
              </w:rPr>
              <w:t>Type of Travel</w:t>
            </w:r>
          </w:p>
        </w:tc>
        <w:tc>
          <w:tcPr>
            <w:tcW w:w="4675" w:type="dxa"/>
          </w:tcPr>
          <w:p w14:paraId="4228C2A3" w14:textId="12365B11" w:rsidR="003C0B2E" w:rsidRPr="003C0B2E" w:rsidRDefault="003C0B2E" w:rsidP="006C27F1">
            <w:pPr>
              <w:tabs>
                <w:tab w:val="left" w:pos="7968"/>
              </w:tabs>
              <w:rPr>
                <w:rFonts w:ascii="Arial" w:hAnsi="Arial" w:cs="Arial"/>
                <w:b/>
                <w:bCs/>
              </w:rPr>
            </w:pPr>
            <w:r w:rsidRPr="003C0B2E">
              <w:rPr>
                <w:rFonts w:ascii="Arial" w:hAnsi="Arial" w:cs="Arial"/>
                <w:b/>
                <w:bCs/>
              </w:rPr>
              <w:t>Rate</w:t>
            </w:r>
          </w:p>
        </w:tc>
      </w:tr>
      <w:tr w:rsidR="003C0B2E" w14:paraId="4B637A00" w14:textId="77777777" w:rsidTr="003C0B2E">
        <w:tc>
          <w:tcPr>
            <w:tcW w:w="4675" w:type="dxa"/>
          </w:tcPr>
          <w:p w14:paraId="273BA344" w14:textId="3504CD24" w:rsidR="003C0B2E" w:rsidRDefault="003C0B2E" w:rsidP="006C27F1">
            <w:pPr>
              <w:tabs>
                <w:tab w:val="left" w:pos="7968"/>
              </w:tabs>
              <w:rPr>
                <w:rFonts w:ascii="Arial" w:hAnsi="Arial" w:cs="Arial"/>
              </w:rPr>
            </w:pPr>
            <w:r>
              <w:rPr>
                <w:rFonts w:ascii="Arial" w:hAnsi="Arial" w:cs="Arial"/>
              </w:rPr>
              <w:t>Individuals who travel alone</w:t>
            </w:r>
          </w:p>
        </w:tc>
        <w:tc>
          <w:tcPr>
            <w:tcW w:w="4675" w:type="dxa"/>
          </w:tcPr>
          <w:p w14:paraId="35F321C6" w14:textId="69586316" w:rsidR="003C0B2E" w:rsidRDefault="003C0B2E" w:rsidP="006C27F1">
            <w:pPr>
              <w:tabs>
                <w:tab w:val="left" w:pos="7968"/>
              </w:tabs>
              <w:rPr>
                <w:rFonts w:ascii="Arial" w:hAnsi="Arial" w:cs="Arial"/>
              </w:rPr>
            </w:pPr>
            <w:r>
              <w:rPr>
                <w:rFonts w:ascii="Arial" w:hAnsi="Arial" w:cs="Arial"/>
              </w:rPr>
              <w:t>0.40/km</w:t>
            </w:r>
          </w:p>
        </w:tc>
      </w:tr>
      <w:tr w:rsidR="003C0B2E" w14:paraId="0FC709BA" w14:textId="77777777" w:rsidTr="003C0B2E">
        <w:tc>
          <w:tcPr>
            <w:tcW w:w="4675" w:type="dxa"/>
          </w:tcPr>
          <w:p w14:paraId="424C405F" w14:textId="51202497" w:rsidR="003C0B2E" w:rsidRDefault="003C0B2E" w:rsidP="006C27F1">
            <w:pPr>
              <w:tabs>
                <w:tab w:val="left" w:pos="7968"/>
              </w:tabs>
              <w:rPr>
                <w:rFonts w:ascii="Arial" w:hAnsi="Arial" w:cs="Arial"/>
              </w:rPr>
            </w:pPr>
            <w:r>
              <w:rPr>
                <w:rFonts w:ascii="Arial" w:hAnsi="Arial" w:cs="Arial"/>
              </w:rPr>
              <w:t>Carpooling</w:t>
            </w:r>
          </w:p>
        </w:tc>
        <w:tc>
          <w:tcPr>
            <w:tcW w:w="4675" w:type="dxa"/>
          </w:tcPr>
          <w:p w14:paraId="024E4559" w14:textId="017A1E1E" w:rsidR="003C0B2E" w:rsidRDefault="003C0B2E" w:rsidP="006C27F1">
            <w:pPr>
              <w:tabs>
                <w:tab w:val="left" w:pos="7968"/>
              </w:tabs>
              <w:rPr>
                <w:rFonts w:ascii="Arial" w:hAnsi="Arial" w:cs="Arial"/>
              </w:rPr>
            </w:pPr>
            <w:r>
              <w:rPr>
                <w:rFonts w:ascii="Arial" w:hAnsi="Arial" w:cs="Arial"/>
              </w:rPr>
              <w:t>0.55/km</w:t>
            </w:r>
          </w:p>
        </w:tc>
      </w:tr>
    </w:tbl>
    <w:p w14:paraId="607A1A46" w14:textId="77777777" w:rsidR="003C0B2E" w:rsidRDefault="003C0B2E" w:rsidP="006C27F1">
      <w:pPr>
        <w:tabs>
          <w:tab w:val="left" w:pos="7968"/>
        </w:tabs>
        <w:rPr>
          <w:rFonts w:ascii="Arial" w:hAnsi="Arial" w:cs="Arial"/>
        </w:rPr>
      </w:pPr>
    </w:p>
    <w:p w14:paraId="627E6CD9" w14:textId="5D093487" w:rsidR="00DD1086" w:rsidRDefault="00DD1086" w:rsidP="006C27F1">
      <w:pPr>
        <w:tabs>
          <w:tab w:val="left" w:pos="7968"/>
        </w:tabs>
        <w:rPr>
          <w:rFonts w:ascii="Arial" w:hAnsi="Arial" w:cs="Arial"/>
        </w:rPr>
      </w:pPr>
      <w:r>
        <w:rPr>
          <w:rFonts w:ascii="Arial" w:hAnsi="Arial" w:cs="Arial"/>
        </w:rPr>
        <w:t>Carpooling mileage will be paid to the driver only and the driver will be responsible for providing the names of all those who travel with them</w:t>
      </w:r>
      <w:r w:rsidR="00114470">
        <w:rPr>
          <w:rFonts w:ascii="Arial" w:hAnsi="Arial" w:cs="Arial"/>
        </w:rPr>
        <w:t xml:space="preserve"> on their mileage form.</w:t>
      </w:r>
    </w:p>
    <w:p w14:paraId="0B5021FB" w14:textId="4EBEC5CA" w:rsidR="00DD1086" w:rsidRDefault="00DD1086" w:rsidP="006C27F1">
      <w:pPr>
        <w:tabs>
          <w:tab w:val="left" w:pos="7968"/>
        </w:tabs>
        <w:rPr>
          <w:rFonts w:ascii="Arial" w:hAnsi="Arial" w:cs="Arial"/>
        </w:rPr>
      </w:pPr>
      <w:r>
        <w:rPr>
          <w:rFonts w:ascii="Arial" w:hAnsi="Arial" w:cs="Arial"/>
        </w:rPr>
        <w:t xml:space="preserve">Direct deposit is the preferred payment option.  Cheques can be requested if direct deposit is not an option.  Cheques under $250 are issued three times per year (December, April and August). </w:t>
      </w:r>
    </w:p>
    <w:p w14:paraId="70E3DC36" w14:textId="5B749929" w:rsidR="00DD1086" w:rsidRPr="00DD1086" w:rsidRDefault="00DD1086" w:rsidP="00DD1086">
      <w:pPr>
        <w:tabs>
          <w:tab w:val="left" w:pos="7968"/>
        </w:tabs>
        <w:rPr>
          <w:rFonts w:ascii="Arial" w:hAnsi="Arial" w:cs="Arial"/>
        </w:rPr>
      </w:pPr>
    </w:p>
    <w:p w14:paraId="5598CE66" w14:textId="4ABCF889" w:rsidR="00DD1086" w:rsidRDefault="00DD1086" w:rsidP="00DD1086">
      <w:pPr>
        <w:tabs>
          <w:tab w:val="left" w:pos="7968"/>
        </w:tabs>
        <w:rPr>
          <w:rFonts w:ascii="Arial" w:hAnsi="Arial" w:cs="Arial"/>
          <w:b/>
          <w:bCs/>
          <w:color w:val="006298"/>
          <w:sz w:val="28"/>
          <w:szCs w:val="28"/>
        </w:rPr>
      </w:pPr>
      <w:r>
        <w:rPr>
          <w:rFonts w:ascii="Arial" w:hAnsi="Arial" w:cs="Arial"/>
          <w:b/>
          <w:bCs/>
          <w:color w:val="006298"/>
          <w:sz w:val="28"/>
          <w:szCs w:val="28"/>
        </w:rPr>
        <w:t>Hotel Accommodations</w:t>
      </w:r>
    </w:p>
    <w:p w14:paraId="1795E5F1" w14:textId="76FA2FCE" w:rsidR="00DD1086" w:rsidRDefault="00DD1086" w:rsidP="00DD1086">
      <w:pPr>
        <w:tabs>
          <w:tab w:val="left" w:pos="7968"/>
        </w:tabs>
        <w:rPr>
          <w:rFonts w:ascii="Arial" w:hAnsi="Arial" w:cs="Arial"/>
        </w:rPr>
      </w:pPr>
      <w:r>
        <w:rPr>
          <w:rFonts w:ascii="Arial" w:hAnsi="Arial" w:cs="Arial"/>
        </w:rPr>
        <w:t xml:space="preserve">We have secured a block of hotel rooms for </w:t>
      </w:r>
      <w:r w:rsidR="00114470">
        <w:rPr>
          <w:rFonts w:ascii="Arial" w:hAnsi="Arial" w:cs="Arial"/>
        </w:rPr>
        <w:t xml:space="preserve">travelling </w:t>
      </w:r>
      <w:r>
        <w:rPr>
          <w:rFonts w:ascii="Arial" w:hAnsi="Arial" w:cs="Arial"/>
        </w:rPr>
        <w:t xml:space="preserve">conference attendees at the Delta Hotel, 59 King St., Saint John.   Rooms are double occupancy.  </w:t>
      </w:r>
      <w:r w:rsidR="00147FB5">
        <w:rPr>
          <w:rFonts w:ascii="Arial" w:hAnsi="Arial" w:cs="Arial"/>
        </w:rPr>
        <w:t>If you require a single room, the cost is $99</w:t>
      </w:r>
      <w:r w:rsidR="00114470">
        <w:rPr>
          <w:rFonts w:ascii="Arial" w:hAnsi="Arial" w:cs="Arial"/>
        </w:rPr>
        <w:t>.</w:t>
      </w:r>
    </w:p>
    <w:p w14:paraId="327CA22A" w14:textId="5887819F" w:rsidR="00DD1086" w:rsidRDefault="00114470" w:rsidP="00DD1086">
      <w:pPr>
        <w:tabs>
          <w:tab w:val="left" w:pos="7968"/>
        </w:tabs>
        <w:rPr>
          <w:rFonts w:ascii="Arial" w:hAnsi="Arial" w:cs="Arial"/>
        </w:rPr>
      </w:pPr>
      <w:r>
        <w:rPr>
          <w:rFonts w:ascii="Arial" w:hAnsi="Arial" w:cs="Arial"/>
        </w:rPr>
        <w:t xml:space="preserve">Attendees can book their rooms here:  </w:t>
      </w:r>
      <w:hyperlink r:id="rId8" w:history="1">
        <w:r w:rsidRPr="00114470">
          <w:rPr>
            <w:rStyle w:val="Hyperlink"/>
            <w:rFonts w:ascii="Arial" w:hAnsi="Arial" w:cs="Arial"/>
          </w:rPr>
          <w:t>Reservation-Link</w:t>
        </w:r>
      </w:hyperlink>
    </w:p>
    <w:p w14:paraId="0833253E" w14:textId="7F1AA5FC" w:rsidR="00107084" w:rsidRDefault="00DD1086" w:rsidP="00DD1086">
      <w:pPr>
        <w:tabs>
          <w:tab w:val="left" w:pos="7968"/>
        </w:tabs>
        <w:rPr>
          <w:rFonts w:ascii="Arial" w:hAnsi="Arial" w:cs="Arial"/>
        </w:rPr>
      </w:pPr>
      <w:r>
        <w:rPr>
          <w:rFonts w:ascii="Arial" w:hAnsi="Arial" w:cs="Arial"/>
        </w:rPr>
        <w:t>When you book your room, please make a note of who you will be sharing with</w:t>
      </w:r>
      <w:r w:rsidR="00107084">
        <w:rPr>
          <w:rFonts w:ascii="Arial" w:hAnsi="Arial" w:cs="Arial"/>
        </w:rPr>
        <w:t xml:space="preserve"> on the reservation.   We kindly ask that you do not book multiple rooms to avoid confusion.  </w:t>
      </w:r>
    </w:p>
    <w:p w14:paraId="200E2AD6" w14:textId="68715DE2" w:rsidR="00B30600" w:rsidRDefault="00B30600" w:rsidP="00DD1086">
      <w:pPr>
        <w:tabs>
          <w:tab w:val="left" w:pos="7968"/>
        </w:tabs>
        <w:rPr>
          <w:rFonts w:ascii="Arial" w:hAnsi="Arial" w:cs="Arial"/>
        </w:rPr>
      </w:pPr>
      <w:r>
        <w:rPr>
          <w:rFonts w:ascii="Arial" w:hAnsi="Arial" w:cs="Arial"/>
        </w:rPr>
        <w:t xml:space="preserve">Accommodation for Guiders will be provided for </w:t>
      </w:r>
      <w:r w:rsidRPr="00147FB5">
        <w:rPr>
          <w:rFonts w:ascii="Arial" w:hAnsi="Arial" w:cs="Arial"/>
          <w:b/>
          <w:bCs/>
        </w:rPr>
        <w:t>one night</w:t>
      </w:r>
      <w:r>
        <w:rPr>
          <w:rFonts w:ascii="Arial" w:hAnsi="Arial" w:cs="Arial"/>
        </w:rPr>
        <w:t>, Friday, October 16</w:t>
      </w:r>
      <w:r w:rsidRPr="00B30600">
        <w:rPr>
          <w:rFonts w:ascii="Arial" w:hAnsi="Arial" w:cs="Arial"/>
          <w:vertAlign w:val="superscript"/>
        </w:rPr>
        <w:t>th</w:t>
      </w:r>
      <w:r>
        <w:rPr>
          <w:rFonts w:ascii="Arial" w:hAnsi="Arial" w:cs="Arial"/>
        </w:rPr>
        <w:t xml:space="preserve"> with check out the morning of Saturday, October 17</w:t>
      </w:r>
      <w:r w:rsidRPr="00B30600">
        <w:rPr>
          <w:rFonts w:ascii="Arial" w:hAnsi="Arial" w:cs="Arial"/>
          <w:vertAlign w:val="superscript"/>
        </w:rPr>
        <w:t>th</w:t>
      </w:r>
      <w:r>
        <w:rPr>
          <w:rFonts w:ascii="Arial" w:hAnsi="Arial" w:cs="Arial"/>
        </w:rPr>
        <w:t>.  Provincial council members and invited guests will be provided accommodations for two nights October 16 – October 18</w:t>
      </w:r>
      <w:r w:rsidRPr="00B30600">
        <w:rPr>
          <w:rFonts w:ascii="Arial" w:hAnsi="Arial" w:cs="Arial"/>
          <w:vertAlign w:val="superscript"/>
        </w:rPr>
        <w:t>th</w:t>
      </w:r>
      <w:r>
        <w:rPr>
          <w:rFonts w:ascii="Arial" w:hAnsi="Arial" w:cs="Arial"/>
        </w:rPr>
        <w:t>.</w:t>
      </w:r>
    </w:p>
    <w:p w14:paraId="018B1D61" w14:textId="77777777" w:rsidR="00B30600" w:rsidRDefault="00B30600" w:rsidP="00DD1086">
      <w:pPr>
        <w:tabs>
          <w:tab w:val="left" w:pos="7968"/>
        </w:tabs>
        <w:rPr>
          <w:rFonts w:ascii="Arial" w:hAnsi="Arial" w:cs="Arial"/>
        </w:rPr>
      </w:pPr>
    </w:p>
    <w:p w14:paraId="2CAE2A9E" w14:textId="77777777" w:rsidR="00147FB5" w:rsidRDefault="00147FB5" w:rsidP="00DD1086">
      <w:pPr>
        <w:tabs>
          <w:tab w:val="left" w:pos="7968"/>
        </w:tabs>
        <w:rPr>
          <w:rFonts w:ascii="Arial" w:hAnsi="Arial" w:cs="Arial"/>
        </w:rPr>
      </w:pPr>
    </w:p>
    <w:p w14:paraId="18A21791" w14:textId="77777777" w:rsidR="00107084" w:rsidRDefault="00107084" w:rsidP="00DD1086">
      <w:pPr>
        <w:tabs>
          <w:tab w:val="left" w:pos="7968"/>
        </w:tabs>
        <w:rPr>
          <w:rFonts w:ascii="Arial" w:hAnsi="Arial" w:cs="Arial"/>
        </w:rPr>
      </w:pPr>
    </w:p>
    <w:p w14:paraId="78A58158" w14:textId="167C3D9A" w:rsidR="00107084" w:rsidRDefault="00107084" w:rsidP="004817DA">
      <w:pPr>
        <w:tabs>
          <w:tab w:val="left" w:pos="7968"/>
        </w:tabs>
        <w:rPr>
          <w:rFonts w:ascii="Arial" w:hAnsi="Arial" w:cs="Arial"/>
          <w:b/>
          <w:bCs/>
          <w:color w:val="006298"/>
          <w:sz w:val="28"/>
          <w:szCs w:val="28"/>
        </w:rPr>
      </w:pPr>
      <w:r>
        <w:rPr>
          <w:rFonts w:ascii="Arial" w:hAnsi="Arial" w:cs="Arial"/>
          <w:b/>
          <w:bCs/>
          <w:color w:val="006298"/>
          <w:sz w:val="28"/>
          <w:szCs w:val="28"/>
        </w:rPr>
        <w:t>Conference Schedule at a Glance</w:t>
      </w:r>
    </w:p>
    <w:tbl>
      <w:tblPr>
        <w:tblStyle w:val="TableGrid"/>
        <w:tblW w:w="0" w:type="auto"/>
        <w:tblLook w:val="04A0" w:firstRow="1" w:lastRow="0" w:firstColumn="1" w:lastColumn="0" w:noHBand="0" w:noVBand="1"/>
      </w:tblPr>
      <w:tblGrid>
        <w:gridCol w:w="2695"/>
        <w:gridCol w:w="3538"/>
        <w:gridCol w:w="3117"/>
      </w:tblGrid>
      <w:tr w:rsidR="00B30600" w14:paraId="37E14D43" w14:textId="77777777" w:rsidTr="005F5478">
        <w:tc>
          <w:tcPr>
            <w:tcW w:w="9350" w:type="dxa"/>
            <w:gridSpan w:val="3"/>
          </w:tcPr>
          <w:p w14:paraId="05B2CFFA" w14:textId="2ACEB07E" w:rsidR="00B30600" w:rsidRDefault="00F46586" w:rsidP="00B30600">
            <w:pPr>
              <w:tabs>
                <w:tab w:val="left" w:pos="7968"/>
              </w:tabs>
              <w:jc w:val="center"/>
              <w:rPr>
                <w:rFonts w:ascii="Arial" w:hAnsi="Arial" w:cs="Arial"/>
                <w:b/>
                <w:bCs/>
                <w:color w:val="006298"/>
                <w:sz w:val="28"/>
                <w:szCs w:val="28"/>
              </w:rPr>
            </w:pPr>
            <w:r>
              <w:rPr>
                <w:rFonts w:ascii="Arial" w:hAnsi="Arial" w:cs="Arial"/>
                <w:b/>
                <w:bCs/>
                <w:color w:val="006298"/>
                <w:sz w:val="28"/>
                <w:szCs w:val="28"/>
              </w:rPr>
              <w:t>Friday</w:t>
            </w:r>
          </w:p>
        </w:tc>
      </w:tr>
      <w:tr w:rsidR="00B30600" w14:paraId="50E704C8" w14:textId="77777777" w:rsidTr="00F46586">
        <w:tc>
          <w:tcPr>
            <w:tcW w:w="2695" w:type="dxa"/>
          </w:tcPr>
          <w:p w14:paraId="595DD9F5" w14:textId="35ED6D6D" w:rsidR="00B30600" w:rsidRPr="00F46586" w:rsidRDefault="00F46586" w:rsidP="004817DA">
            <w:pPr>
              <w:tabs>
                <w:tab w:val="left" w:pos="7968"/>
              </w:tabs>
              <w:rPr>
                <w:rFonts w:ascii="Arial" w:hAnsi="Arial" w:cs="Arial"/>
                <w:b/>
                <w:bCs/>
                <w:color w:val="000000" w:themeColor="text1"/>
              </w:rPr>
            </w:pPr>
            <w:r w:rsidRPr="00F46586">
              <w:rPr>
                <w:rFonts w:ascii="Arial" w:hAnsi="Arial" w:cs="Arial"/>
                <w:b/>
                <w:bCs/>
                <w:color w:val="000000" w:themeColor="text1"/>
              </w:rPr>
              <w:t>Time</w:t>
            </w:r>
          </w:p>
        </w:tc>
        <w:tc>
          <w:tcPr>
            <w:tcW w:w="3538" w:type="dxa"/>
          </w:tcPr>
          <w:p w14:paraId="007F64F3" w14:textId="143B47D4" w:rsidR="00B30600" w:rsidRPr="00F46586" w:rsidRDefault="00F46586" w:rsidP="004817DA">
            <w:pPr>
              <w:tabs>
                <w:tab w:val="left" w:pos="7968"/>
              </w:tabs>
              <w:rPr>
                <w:rFonts w:ascii="Arial" w:hAnsi="Arial" w:cs="Arial"/>
                <w:b/>
                <w:bCs/>
                <w:color w:val="000000" w:themeColor="text1"/>
              </w:rPr>
            </w:pPr>
            <w:r w:rsidRPr="00F46586">
              <w:rPr>
                <w:rFonts w:ascii="Arial" w:hAnsi="Arial" w:cs="Arial"/>
                <w:b/>
                <w:bCs/>
                <w:color w:val="000000" w:themeColor="text1"/>
              </w:rPr>
              <w:t>Event</w:t>
            </w:r>
          </w:p>
        </w:tc>
        <w:tc>
          <w:tcPr>
            <w:tcW w:w="3117" w:type="dxa"/>
          </w:tcPr>
          <w:p w14:paraId="325062B2" w14:textId="158C5B51" w:rsidR="00B30600" w:rsidRPr="00F46586" w:rsidRDefault="00F46586" w:rsidP="004817DA">
            <w:pPr>
              <w:tabs>
                <w:tab w:val="left" w:pos="7968"/>
              </w:tabs>
              <w:rPr>
                <w:rFonts w:ascii="Arial" w:hAnsi="Arial" w:cs="Arial"/>
                <w:b/>
                <w:bCs/>
                <w:color w:val="000000" w:themeColor="text1"/>
              </w:rPr>
            </w:pPr>
            <w:r w:rsidRPr="00F46586">
              <w:rPr>
                <w:rFonts w:ascii="Arial" w:hAnsi="Arial" w:cs="Arial"/>
                <w:b/>
                <w:bCs/>
                <w:color w:val="000000" w:themeColor="text1"/>
              </w:rPr>
              <w:t>Location</w:t>
            </w:r>
          </w:p>
        </w:tc>
      </w:tr>
      <w:tr w:rsidR="00B30600" w14:paraId="02615AAB" w14:textId="77777777" w:rsidTr="00F46586">
        <w:tc>
          <w:tcPr>
            <w:tcW w:w="2695" w:type="dxa"/>
          </w:tcPr>
          <w:p w14:paraId="49AF41E3" w14:textId="10EC091F"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6:30pm</w:t>
            </w:r>
          </w:p>
        </w:tc>
        <w:tc>
          <w:tcPr>
            <w:tcW w:w="3538" w:type="dxa"/>
          </w:tcPr>
          <w:p w14:paraId="637F7FB9" w14:textId="17B50377"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Early Registration</w:t>
            </w:r>
          </w:p>
        </w:tc>
        <w:tc>
          <w:tcPr>
            <w:tcW w:w="3117" w:type="dxa"/>
          </w:tcPr>
          <w:p w14:paraId="2D53C961" w14:textId="4C437A77"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Saint John High</w:t>
            </w:r>
          </w:p>
        </w:tc>
      </w:tr>
      <w:tr w:rsidR="00B30600" w14:paraId="10391426" w14:textId="77777777" w:rsidTr="00F46586">
        <w:tc>
          <w:tcPr>
            <w:tcW w:w="2695" w:type="dxa"/>
          </w:tcPr>
          <w:p w14:paraId="6BE01016" w14:textId="0174698F"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7:00pm – 9:00pm</w:t>
            </w:r>
          </w:p>
        </w:tc>
        <w:tc>
          <w:tcPr>
            <w:tcW w:w="3538" w:type="dxa"/>
          </w:tcPr>
          <w:p w14:paraId="0DD5FE27" w14:textId="59838598"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Social Time</w:t>
            </w:r>
          </w:p>
        </w:tc>
        <w:tc>
          <w:tcPr>
            <w:tcW w:w="3117" w:type="dxa"/>
          </w:tcPr>
          <w:p w14:paraId="6583E6C6" w14:textId="424BFA6C" w:rsidR="00B30600" w:rsidRPr="00F46586" w:rsidRDefault="00F46586" w:rsidP="004817DA">
            <w:pPr>
              <w:tabs>
                <w:tab w:val="left" w:pos="7968"/>
              </w:tabs>
              <w:rPr>
                <w:rFonts w:ascii="Arial" w:hAnsi="Arial" w:cs="Arial"/>
                <w:color w:val="000000" w:themeColor="text1"/>
              </w:rPr>
            </w:pPr>
            <w:r>
              <w:rPr>
                <w:rFonts w:ascii="Arial" w:hAnsi="Arial" w:cs="Arial"/>
                <w:color w:val="000000" w:themeColor="text1"/>
              </w:rPr>
              <w:t>Saint John High</w:t>
            </w:r>
          </w:p>
        </w:tc>
      </w:tr>
      <w:tr w:rsidR="00B30600" w14:paraId="4A2BAA31" w14:textId="77777777" w:rsidTr="00F46586">
        <w:tc>
          <w:tcPr>
            <w:tcW w:w="2695" w:type="dxa"/>
          </w:tcPr>
          <w:p w14:paraId="78C69D97" w14:textId="77777777" w:rsidR="00B30600" w:rsidRPr="00F46586" w:rsidRDefault="00B30600" w:rsidP="004817DA">
            <w:pPr>
              <w:tabs>
                <w:tab w:val="left" w:pos="7968"/>
              </w:tabs>
              <w:rPr>
                <w:rFonts w:ascii="Arial" w:hAnsi="Arial" w:cs="Arial"/>
                <w:color w:val="000000" w:themeColor="text1"/>
              </w:rPr>
            </w:pPr>
          </w:p>
        </w:tc>
        <w:tc>
          <w:tcPr>
            <w:tcW w:w="3538" w:type="dxa"/>
          </w:tcPr>
          <w:p w14:paraId="76989500" w14:textId="77777777" w:rsidR="00B30600" w:rsidRPr="00F46586" w:rsidRDefault="00B30600" w:rsidP="004817DA">
            <w:pPr>
              <w:tabs>
                <w:tab w:val="left" w:pos="7968"/>
              </w:tabs>
              <w:rPr>
                <w:rFonts w:ascii="Arial" w:hAnsi="Arial" w:cs="Arial"/>
                <w:color w:val="000000" w:themeColor="text1"/>
              </w:rPr>
            </w:pPr>
          </w:p>
        </w:tc>
        <w:tc>
          <w:tcPr>
            <w:tcW w:w="3117" w:type="dxa"/>
          </w:tcPr>
          <w:p w14:paraId="5699179C" w14:textId="77777777" w:rsidR="00B30600" w:rsidRPr="00F46586" w:rsidRDefault="00B30600" w:rsidP="004817DA">
            <w:pPr>
              <w:tabs>
                <w:tab w:val="left" w:pos="7968"/>
              </w:tabs>
              <w:rPr>
                <w:rFonts w:ascii="Arial" w:hAnsi="Arial" w:cs="Arial"/>
                <w:color w:val="000000" w:themeColor="text1"/>
              </w:rPr>
            </w:pPr>
          </w:p>
        </w:tc>
      </w:tr>
      <w:tr w:rsidR="00F46586" w14:paraId="1659457E" w14:textId="77777777" w:rsidTr="005F5478">
        <w:tc>
          <w:tcPr>
            <w:tcW w:w="9350" w:type="dxa"/>
            <w:gridSpan w:val="3"/>
          </w:tcPr>
          <w:p w14:paraId="4314F71F" w14:textId="695F1CA5" w:rsidR="00F46586" w:rsidRPr="00F46586" w:rsidRDefault="00F46586" w:rsidP="00F46586">
            <w:pPr>
              <w:tabs>
                <w:tab w:val="left" w:pos="7968"/>
              </w:tabs>
              <w:jc w:val="center"/>
              <w:rPr>
                <w:rFonts w:ascii="Arial" w:hAnsi="Arial" w:cs="Arial"/>
                <w:color w:val="000000" w:themeColor="text1"/>
              </w:rPr>
            </w:pPr>
            <w:r>
              <w:rPr>
                <w:rFonts w:ascii="Arial" w:hAnsi="Arial" w:cs="Arial"/>
                <w:b/>
                <w:bCs/>
                <w:color w:val="006298"/>
                <w:sz w:val="28"/>
                <w:szCs w:val="28"/>
              </w:rPr>
              <w:t>Saturday</w:t>
            </w:r>
          </w:p>
        </w:tc>
      </w:tr>
      <w:tr w:rsidR="00F46586" w14:paraId="1918497C" w14:textId="77777777" w:rsidTr="00F46586">
        <w:tc>
          <w:tcPr>
            <w:tcW w:w="2695" w:type="dxa"/>
          </w:tcPr>
          <w:p w14:paraId="6EC6E024" w14:textId="495FA084" w:rsidR="00F46586" w:rsidRP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Time</w:t>
            </w:r>
          </w:p>
        </w:tc>
        <w:tc>
          <w:tcPr>
            <w:tcW w:w="3538" w:type="dxa"/>
          </w:tcPr>
          <w:p w14:paraId="5E91AD27" w14:textId="749DD3FF" w:rsidR="00F46586" w:rsidRP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Event</w:t>
            </w:r>
          </w:p>
        </w:tc>
        <w:tc>
          <w:tcPr>
            <w:tcW w:w="3117" w:type="dxa"/>
          </w:tcPr>
          <w:p w14:paraId="15AC968D" w14:textId="65DADAFD" w:rsidR="00F46586" w:rsidRP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Location</w:t>
            </w:r>
          </w:p>
        </w:tc>
      </w:tr>
      <w:tr w:rsidR="00F46586" w14:paraId="5E6C1D8C" w14:textId="77777777" w:rsidTr="00F46586">
        <w:tc>
          <w:tcPr>
            <w:tcW w:w="2695" w:type="dxa"/>
          </w:tcPr>
          <w:p w14:paraId="2F0E5D73" w14:textId="0A761F48"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7:30am</w:t>
            </w:r>
          </w:p>
        </w:tc>
        <w:tc>
          <w:tcPr>
            <w:tcW w:w="3538" w:type="dxa"/>
          </w:tcPr>
          <w:p w14:paraId="5523D33A" w14:textId="3A31E579"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Registration Opens</w:t>
            </w:r>
          </w:p>
        </w:tc>
        <w:tc>
          <w:tcPr>
            <w:tcW w:w="3117" w:type="dxa"/>
          </w:tcPr>
          <w:p w14:paraId="5A6B38BA" w14:textId="77D2CC16"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5AC61AB6" w14:textId="77777777" w:rsidTr="00F46586">
        <w:tc>
          <w:tcPr>
            <w:tcW w:w="2695" w:type="dxa"/>
          </w:tcPr>
          <w:p w14:paraId="1CFAEE12" w14:textId="21608867"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9:00am</w:t>
            </w:r>
          </w:p>
        </w:tc>
        <w:tc>
          <w:tcPr>
            <w:tcW w:w="3538" w:type="dxa"/>
          </w:tcPr>
          <w:p w14:paraId="618BF018" w14:textId="1C6D866C"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Welcome</w:t>
            </w:r>
          </w:p>
        </w:tc>
        <w:tc>
          <w:tcPr>
            <w:tcW w:w="3117" w:type="dxa"/>
          </w:tcPr>
          <w:p w14:paraId="5086B477" w14:textId="6CEC5EE7"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45F20968" w14:textId="77777777" w:rsidTr="00F46586">
        <w:tc>
          <w:tcPr>
            <w:tcW w:w="2695" w:type="dxa"/>
          </w:tcPr>
          <w:p w14:paraId="2D0ECDE7" w14:textId="4FFEBCC0"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9:30am – 10:30am</w:t>
            </w:r>
          </w:p>
        </w:tc>
        <w:tc>
          <w:tcPr>
            <w:tcW w:w="3538" w:type="dxa"/>
          </w:tcPr>
          <w:p w14:paraId="2BFDE705" w14:textId="3A9EE05C"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Session One</w:t>
            </w:r>
          </w:p>
        </w:tc>
        <w:tc>
          <w:tcPr>
            <w:tcW w:w="3117" w:type="dxa"/>
          </w:tcPr>
          <w:p w14:paraId="469464F6" w14:textId="4301A7F3"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013F9FF5" w14:textId="77777777" w:rsidTr="00F46586">
        <w:tc>
          <w:tcPr>
            <w:tcW w:w="2695" w:type="dxa"/>
          </w:tcPr>
          <w:p w14:paraId="2D86BBF3" w14:textId="2BF7E3EF"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10:45am – 11:45am</w:t>
            </w:r>
          </w:p>
        </w:tc>
        <w:tc>
          <w:tcPr>
            <w:tcW w:w="3538" w:type="dxa"/>
          </w:tcPr>
          <w:p w14:paraId="24E523AF" w14:textId="5BD9B594"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Session Two</w:t>
            </w:r>
          </w:p>
        </w:tc>
        <w:tc>
          <w:tcPr>
            <w:tcW w:w="3117" w:type="dxa"/>
          </w:tcPr>
          <w:p w14:paraId="0596B237" w14:textId="3194DBA3"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6AE38D40" w14:textId="77777777" w:rsidTr="00F46586">
        <w:tc>
          <w:tcPr>
            <w:tcW w:w="2695" w:type="dxa"/>
          </w:tcPr>
          <w:p w14:paraId="6D59EB8A" w14:textId="54E3A7C5"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 xml:space="preserve">12:00pm </w:t>
            </w:r>
          </w:p>
        </w:tc>
        <w:tc>
          <w:tcPr>
            <w:tcW w:w="3538" w:type="dxa"/>
          </w:tcPr>
          <w:p w14:paraId="2DADF090" w14:textId="79462876"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Lunch</w:t>
            </w:r>
          </w:p>
        </w:tc>
        <w:tc>
          <w:tcPr>
            <w:tcW w:w="3117" w:type="dxa"/>
          </w:tcPr>
          <w:p w14:paraId="04F29FA7" w14:textId="36BAC532"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3DD23D69" w14:textId="77777777" w:rsidTr="00F46586">
        <w:tc>
          <w:tcPr>
            <w:tcW w:w="2695" w:type="dxa"/>
          </w:tcPr>
          <w:p w14:paraId="4FF39B0D" w14:textId="529D794E"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1:00pm – 2:00pm</w:t>
            </w:r>
          </w:p>
        </w:tc>
        <w:tc>
          <w:tcPr>
            <w:tcW w:w="3538" w:type="dxa"/>
          </w:tcPr>
          <w:p w14:paraId="4F902633" w14:textId="752758E0"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Session Three</w:t>
            </w:r>
          </w:p>
        </w:tc>
        <w:tc>
          <w:tcPr>
            <w:tcW w:w="3117" w:type="dxa"/>
          </w:tcPr>
          <w:p w14:paraId="6816629E" w14:textId="362BE5DB"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1B5FD125" w14:textId="77777777" w:rsidTr="00F46586">
        <w:tc>
          <w:tcPr>
            <w:tcW w:w="2695" w:type="dxa"/>
          </w:tcPr>
          <w:p w14:paraId="778076FB" w14:textId="70A7F7BB"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2:15pm -3:15pm</w:t>
            </w:r>
          </w:p>
        </w:tc>
        <w:tc>
          <w:tcPr>
            <w:tcW w:w="3538" w:type="dxa"/>
          </w:tcPr>
          <w:p w14:paraId="16617C37" w14:textId="782953E7"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Session Four</w:t>
            </w:r>
          </w:p>
        </w:tc>
        <w:tc>
          <w:tcPr>
            <w:tcW w:w="3117" w:type="dxa"/>
          </w:tcPr>
          <w:p w14:paraId="34E6F55D" w14:textId="4D1DE277"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535849C3" w14:textId="77777777" w:rsidTr="00F46586">
        <w:tc>
          <w:tcPr>
            <w:tcW w:w="2695" w:type="dxa"/>
          </w:tcPr>
          <w:p w14:paraId="569144F0" w14:textId="655D3669"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3:30pm</w:t>
            </w:r>
          </w:p>
        </w:tc>
        <w:tc>
          <w:tcPr>
            <w:tcW w:w="3538" w:type="dxa"/>
          </w:tcPr>
          <w:p w14:paraId="1E0E8C4C" w14:textId="3B1AE135"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Closing</w:t>
            </w:r>
          </w:p>
        </w:tc>
        <w:tc>
          <w:tcPr>
            <w:tcW w:w="3117" w:type="dxa"/>
          </w:tcPr>
          <w:p w14:paraId="2F2902AC" w14:textId="0E85DC41"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Saint John High</w:t>
            </w:r>
          </w:p>
        </w:tc>
      </w:tr>
      <w:tr w:rsidR="00F46586" w14:paraId="7893BEFD" w14:textId="77777777" w:rsidTr="00F46586">
        <w:tc>
          <w:tcPr>
            <w:tcW w:w="2695" w:type="dxa"/>
          </w:tcPr>
          <w:p w14:paraId="3AD384EA" w14:textId="1AFD87A2"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6:00pm</w:t>
            </w:r>
          </w:p>
        </w:tc>
        <w:tc>
          <w:tcPr>
            <w:tcW w:w="3538" w:type="dxa"/>
          </w:tcPr>
          <w:p w14:paraId="5F9EC5AB" w14:textId="017AA348"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Provincial Council Training</w:t>
            </w:r>
          </w:p>
        </w:tc>
        <w:tc>
          <w:tcPr>
            <w:tcW w:w="3117" w:type="dxa"/>
          </w:tcPr>
          <w:p w14:paraId="691227F5" w14:textId="52159E7E"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TBD</w:t>
            </w:r>
          </w:p>
        </w:tc>
      </w:tr>
      <w:tr w:rsidR="00F46586" w14:paraId="721DCD8F" w14:textId="77777777" w:rsidTr="00F46586">
        <w:tc>
          <w:tcPr>
            <w:tcW w:w="2695" w:type="dxa"/>
          </w:tcPr>
          <w:p w14:paraId="211B7C29" w14:textId="77777777" w:rsidR="00F46586" w:rsidRDefault="00F46586" w:rsidP="00F46586">
            <w:pPr>
              <w:tabs>
                <w:tab w:val="left" w:pos="7968"/>
              </w:tabs>
              <w:rPr>
                <w:rFonts w:ascii="Arial" w:hAnsi="Arial" w:cs="Arial"/>
                <w:color w:val="000000" w:themeColor="text1"/>
              </w:rPr>
            </w:pPr>
          </w:p>
        </w:tc>
        <w:tc>
          <w:tcPr>
            <w:tcW w:w="3538" w:type="dxa"/>
          </w:tcPr>
          <w:p w14:paraId="3676ED36" w14:textId="77777777" w:rsidR="00F46586" w:rsidRDefault="00F46586" w:rsidP="00F46586">
            <w:pPr>
              <w:tabs>
                <w:tab w:val="left" w:pos="7968"/>
              </w:tabs>
              <w:rPr>
                <w:rFonts w:ascii="Arial" w:hAnsi="Arial" w:cs="Arial"/>
                <w:color w:val="000000" w:themeColor="text1"/>
              </w:rPr>
            </w:pPr>
          </w:p>
        </w:tc>
        <w:tc>
          <w:tcPr>
            <w:tcW w:w="3117" w:type="dxa"/>
          </w:tcPr>
          <w:p w14:paraId="0B7712ED" w14:textId="77777777" w:rsidR="00F46586" w:rsidRPr="00F46586" w:rsidRDefault="00F46586" w:rsidP="00F46586">
            <w:pPr>
              <w:tabs>
                <w:tab w:val="left" w:pos="7968"/>
              </w:tabs>
              <w:rPr>
                <w:rFonts w:ascii="Arial" w:hAnsi="Arial" w:cs="Arial"/>
                <w:color w:val="000000" w:themeColor="text1"/>
              </w:rPr>
            </w:pPr>
          </w:p>
        </w:tc>
      </w:tr>
      <w:tr w:rsidR="00F46586" w14:paraId="3AD6DC58" w14:textId="77777777" w:rsidTr="005F5478">
        <w:tc>
          <w:tcPr>
            <w:tcW w:w="9350" w:type="dxa"/>
            <w:gridSpan w:val="3"/>
          </w:tcPr>
          <w:p w14:paraId="30E77742" w14:textId="6B3F622C" w:rsidR="00F46586" w:rsidRPr="00F46586" w:rsidRDefault="00F46586" w:rsidP="00F46586">
            <w:pPr>
              <w:tabs>
                <w:tab w:val="left" w:pos="7968"/>
              </w:tabs>
              <w:jc w:val="center"/>
              <w:rPr>
                <w:rFonts w:ascii="Arial" w:hAnsi="Arial" w:cs="Arial"/>
                <w:color w:val="000000" w:themeColor="text1"/>
              </w:rPr>
            </w:pPr>
            <w:r>
              <w:rPr>
                <w:rFonts w:ascii="Arial" w:hAnsi="Arial" w:cs="Arial"/>
                <w:b/>
                <w:bCs/>
                <w:color w:val="006298"/>
                <w:sz w:val="28"/>
                <w:szCs w:val="28"/>
              </w:rPr>
              <w:t>Sunday</w:t>
            </w:r>
          </w:p>
        </w:tc>
      </w:tr>
      <w:tr w:rsidR="00F46586" w14:paraId="7A9C2696" w14:textId="77777777" w:rsidTr="00F46586">
        <w:tc>
          <w:tcPr>
            <w:tcW w:w="2695" w:type="dxa"/>
          </w:tcPr>
          <w:p w14:paraId="6BD1D81B" w14:textId="7DB68B07" w:rsid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Time</w:t>
            </w:r>
          </w:p>
        </w:tc>
        <w:tc>
          <w:tcPr>
            <w:tcW w:w="3538" w:type="dxa"/>
          </w:tcPr>
          <w:p w14:paraId="6C5C7A0B" w14:textId="5F008B4B" w:rsid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Event</w:t>
            </w:r>
          </w:p>
        </w:tc>
        <w:tc>
          <w:tcPr>
            <w:tcW w:w="3117" w:type="dxa"/>
          </w:tcPr>
          <w:p w14:paraId="32C2EA1D" w14:textId="32ECB0E9" w:rsidR="00F46586" w:rsidRPr="00F46586" w:rsidRDefault="00F46586" w:rsidP="00F46586">
            <w:pPr>
              <w:tabs>
                <w:tab w:val="left" w:pos="7968"/>
              </w:tabs>
              <w:rPr>
                <w:rFonts w:ascii="Arial" w:hAnsi="Arial" w:cs="Arial"/>
                <w:color w:val="000000" w:themeColor="text1"/>
              </w:rPr>
            </w:pPr>
            <w:r w:rsidRPr="00F46586">
              <w:rPr>
                <w:rFonts w:ascii="Arial" w:hAnsi="Arial" w:cs="Arial"/>
                <w:b/>
                <w:bCs/>
                <w:color w:val="000000" w:themeColor="text1"/>
              </w:rPr>
              <w:t>Location</w:t>
            </w:r>
          </w:p>
        </w:tc>
      </w:tr>
      <w:tr w:rsidR="00F46586" w14:paraId="4A72553E" w14:textId="77777777" w:rsidTr="00F46586">
        <w:tc>
          <w:tcPr>
            <w:tcW w:w="2695" w:type="dxa"/>
          </w:tcPr>
          <w:p w14:paraId="67DFB8F5" w14:textId="7F525EAE" w:rsidR="00F46586" w:rsidRDefault="00F46586" w:rsidP="00F46586">
            <w:pPr>
              <w:tabs>
                <w:tab w:val="left" w:pos="7968"/>
              </w:tabs>
              <w:rPr>
                <w:rFonts w:ascii="Arial" w:hAnsi="Arial" w:cs="Arial"/>
                <w:color w:val="000000" w:themeColor="text1"/>
              </w:rPr>
            </w:pPr>
            <w:r>
              <w:rPr>
                <w:rFonts w:ascii="Arial" w:hAnsi="Arial" w:cs="Arial"/>
                <w:color w:val="000000" w:themeColor="text1"/>
              </w:rPr>
              <w:t>9:00am</w:t>
            </w:r>
          </w:p>
        </w:tc>
        <w:tc>
          <w:tcPr>
            <w:tcW w:w="3538" w:type="dxa"/>
          </w:tcPr>
          <w:p w14:paraId="0CC77B81" w14:textId="6C027661" w:rsidR="00F46586" w:rsidRDefault="00F46586" w:rsidP="00F46586">
            <w:pPr>
              <w:tabs>
                <w:tab w:val="left" w:pos="7968"/>
              </w:tabs>
              <w:rPr>
                <w:rFonts w:ascii="Arial" w:hAnsi="Arial" w:cs="Arial"/>
                <w:color w:val="000000" w:themeColor="text1"/>
              </w:rPr>
            </w:pPr>
            <w:r>
              <w:rPr>
                <w:rFonts w:ascii="Arial" w:hAnsi="Arial" w:cs="Arial"/>
                <w:color w:val="000000" w:themeColor="text1"/>
              </w:rPr>
              <w:t>Provincial Council Meeting</w:t>
            </w:r>
          </w:p>
        </w:tc>
        <w:tc>
          <w:tcPr>
            <w:tcW w:w="3117" w:type="dxa"/>
          </w:tcPr>
          <w:p w14:paraId="5BD9B7F0" w14:textId="0827F964" w:rsidR="00F46586" w:rsidRPr="00F46586" w:rsidRDefault="00F46586" w:rsidP="00F46586">
            <w:pPr>
              <w:tabs>
                <w:tab w:val="left" w:pos="7968"/>
              </w:tabs>
              <w:rPr>
                <w:rFonts w:ascii="Arial" w:hAnsi="Arial" w:cs="Arial"/>
                <w:color w:val="000000" w:themeColor="text1"/>
              </w:rPr>
            </w:pPr>
            <w:r>
              <w:rPr>
                <w:rFonts w:ascii="Arial" w:hAnsi="Arial" w:cs="Arial"/>
                <w:color w:val="000000" w:themeColor="text1"/>
              </w:rPr>
              <w:t>Delta Hotel</w:t>
            </w:r>
          </w:p>
        </w:tc>
      </w:tr>
    </w:tbl>
    <w:p w14:paraId="5F602649" w14:textId="77777777" w:rsidR="00147FB5" w:rsidRDefault="00147FB5" w:rsidP="004817DA">
      <w:pPr>
        <w:tabs>
          <w:tab w:val="left" w:pos="7968"/>
        </w:tabs>
        <w:rPr>
          <w:rFonts w:ascii="Arial" w:hAnsi="Arial" w:cs="Arial"/>
          <w:b/>
          <w:bCs/>
          <w:color w:val="006298"/>
          <w:sz w:val="28"/>
          <w:szCs w:val="28"/>
        </w:rPr>
      </w:pPr>
    </w:p>
    <w:p w14:paraId="36A688F6" w14:textId="1397E31E" w:rsidR="00107084" w:rsidRDefault="00107084" w:rsidP="004817DA">
      <w:pPr>
        <w:tabs>
          <w:tab w:val="left" w:pos="7968"/>
        </w:tabs>
        <w:rPr>
          <w:rFonts w:ascii="Arial" w:hAnsi="Arial" w:cs="Arial"/>
          <w:b/>
          <w:bCs/>
          <w:color w:val="006298"/>
          <w:sz w:val="28"/>
          <w:szCs w:val="28"/>
        </w:rPr>
      </w:pPr>
      <w:r>
        <w:rPr>
          <w:rFonts w:ascii="Arial" w:hAnsi="Arial" w:cs="Arial"/>
          <w:b/>
          <w:bCs/>
          <w:color w:val="006298"/>
          <w:sz w:val="28"/>
          <w:szCs w:val="28"/>
        </w:rPr>
        <w:t>Service Project</w:t>
      </w:r>
    </w:p>
    <w:p w14:paraId="4CADC648" w14:textId="5D97638D" w:rsidR="00114470" w:rsidRDefault="008F2CF8" w:rsidP="004817DA">
      <w:pPr>
        <w:tabs>
          <w:tab w:val="left" w:pos="7968"/>
        </w:tabs>
        <w:rPr>
          <w:rFonts w:ascii="Arial" w:hAnsi="Arial" w:cs="Arial"/>
          <w:color w:val="000000" w:themeColor="text1"/>
        </w:rPr>
      </w:pPr>
      <w:r>
        <w:rPr>
          <w:rFonts w:ascii="Arial" w:hAnsi="Arial" w:cs="Arial"/>
          <w:color w:val="000000" w:themeColor="text1"/>
        </w:rPr>
        <w:t xml:space="preserve">We will be collecting easy to prepare food items for weekend food backpacks for students at Saint John High School.  Items should be microwaveable or ready to eat </w:t>
      </w:r>
      <w:r w:rsidR="00E6437E">
        <w:rPr>
          <w:rFonts w:ascii="Arial" w:hAnsi="Arial" w:cs="Arial"/>
          <w:color w:val="000000" w:themeColor="text1"/>
        </w:rPr>
        <w:t xml:space="preserve">some suggestions can be found here:  </w:t>
      </w:r>
      <w:r w:rsidR="00B363C6">
        <w:rPr>
          <w:rFonts w:ascii="Arial" w:hAnsi="Arial" w:cs="Arial"/>
          <w:color w:val="000000" w:themeColor="text1"/>
        </w:rPr>
        <w:t xml:space="preserve"> </w:t>
      </w:r>
      <w:hyperlink r:id="rId9" w:history="1">
        <w:r w:rsidR="00B363C6" w:rsidRPr="00B363C6">
          <w:rPr>
            <w:rStyle w:val="Hyperlink"/>
            <w:rFonts w:ascii="Arial" w:hAnsi="Arial" w:cs="Arial"/>
          </w:rPr>
          <w:t>Food Suggestions</w:t>
        </w:r>
      </w:hyperlink>
    </w:p>
    <w:p w14:paraId="1FC75F8C" w14:textId="7F2078E2" w:rsidR="00107084" w:rsidRDefault="00107084" w:rsidP="004817DA">
      <w:pPr>
        <w:tabs>
          <w:tab w:val="left" w:pos="7968"/>
        </w:tabs>
        <w:rPr>
          <w:rFonts w:ascii="Arial" w:hAnsi="Arial" w:cs="Arial"/>
          <w:b/>
          <w:bCs/>
          <w:color w:val="006298"/>
          <w:sz w:val="28"/>
          <w:szCs w:val="28"/>
        </w:rPr>
      </w:pPr>
      <w:r>
        <w:rPr>
          <w:rFonts w:ascii="Arial" w:hAnsi="Arial" w:cs="Arial"/>
          <w:b/>
          <w:bCs/>
          <w:color w:val="006298"/>
          <w:sz w:val="28"/>
          <w:szCs w:val="28"/>
        </w:rPr>
        <w:t>First Aider Information:</w:t>
      </w:r>
    </w:p>
    <w:p w14:paraId="1055AADF" w14:textId="3AE7C5B7" w:rsidR="00114470" w:rsidRPr="00114470" w:rsidRDefault="00114470" w:rsidP="004817DA">
      <w:pPr>
        <w:tabs>
          <w:tab w:val="left" w:pos="7968"/>
        </w:tabs>
        <w:rPr>
          <w:rFonts w:ascii="Arial" w:hAnsi="Arial" w:cs="Arial"/>
          <w:color w:val="000000" w:themeColor="text1"/>
        </w:rPr>
      </w:pPr>
      <w:r>
        <w:rPr>
          <w:rFonts w:ascii="Arial" w:hAnsi="Arial" w:cs="Arial"/>
          <w:color w:val="000000" w:themeColor="text1"/>
        </w:rPr>
        <w:t xml:space="preserve">Maddy Cook-Lockhart will be our event first aider, if you need to seek assistance during the conference, please find an organizing member and we will </w:t>
      </w:r>
      <w:proofErr w:type="gramStart"/>
      <w:r w:rsidR="00096BC7">
        <w:rPr>
          <w:rFonts w:ascii="Arial" w:hAnsi="Arial" w:cs="Arial"/>
          <w:color w:val="000000" w:themeColor="text1"/>
        </w:rPr>
        <w:t>connect</w:t>
      </w:r>
      <w:proofErr w:type="gramEnd"/>
      <w:r w:rsidR="00096BC7">
        <w:rPr>
          <w:rFonts w:ascii="Arial" w:hAnsi="Arial" w:cs="Arial"/>
          <w:color w:val="000000" w:themeColor="text1"/>
        </w:rPr>
        <w:t xml:space="preserve"> </w:t>
      </w:r>
      <w:r>
        <w:rPr>
          <w:rFonts w:ascii="Arial" w:hAnsi="Arial" w:cs="Arial"/>
          <w:color w:val="000000" w:themeColor="text1"/>
        </w:rPr>
        <w:t>you with her.</w:t>
      </w:r>
    </w:p>
    <w:p w14:paraId="2D4E5A8D" w14:textId="77777777" w:rsidR="00114470" w:rsidRDefault="00114470" w:rsidP="004817DA">
      <w:pPr>
        <w:tabs>
          <w:tab w:val="left" w:pos="7968"/>
        </w:tabs>
        <w:rPr>
          <w:rFonts w:ascii="Arial" w:hAnsi="Arial" w:cs="Arial"/>
          <w:b/>
          <w:bCs/>
          <w:color w:val="006298"/>
          <w:sz w:val="28"/>
          <w:szCs w:val="28"/>
        </w:rPr>
      </w:pPr>
    </w:p>
    <w:p w14:paraId="16FC72AE" w14:textId="77777777" w:rsidR="00CC2C87" w:rsidRDefault="00CC2C87" w:rsidP="004817DA">
      <w:pPr>
        <w:tabs>
          <w:tab w:val="left" w:pos="7968"/>
        </w:tabs>
        <w:rPr>
          <w:rFonts w:ascii="Arial" w:hAnsi="Arial" w:cs="Arial"/>
          <w:b/>
          <w:bCs/>
          <w:color w:val="006298"/>
          <w:sz w:val="28"/>
          <w:szCs w:val="28"/>
        </w:rPr>
      </w:pPr>
    </w:p>
    <w:p w14:paraId="350BF595" w14:textId="77777777" w:rsidR="00CC2C87" w:rsidRDefault="00CC2C87" w:rsidP="004817DA">
      <w:pPr>
        <w:tabs>
          <w:tab w:val="left" w:pos="7968"/>
        </w:tabs>
        <w:rPr>
          <w:rFonts w:ascii="Arial" w:hAnsi="Arial" w:cs="Arial"/>
          <w:b/>
          <w:bCs/>
          <w:color w:val="006298"/>
          <w:sz w:val="28"/>
          <w:szCs w:val="28"/>
        </w:rPr>
      </w:pPr>
    </w:p>
    <w:p w14:paraId="74EBB1C3" w14:textId="77777777" w:rsidR="00CC2C87" w:rsidRDefault="00CC2C87" w:rsidP="004817DA">
      <w:pPr>
        <w:tabs>
          <w:tab w:val="left" w:pos="7968"/>
        </w:tabs>
        <w:rPr>
          <w:rFonts w:ascii="Arial" w:hAnsi="Arial" w:cs="Arial"/>
          <w:b/>
          <w:bCs/>
          <w:color w:val="006298"/>
          <w:sz w:val="28"/>
          <w:szCs w:val="28"/>
        </w:rPr>
      </w:pPr>
    </w:p>
    <w:p w14:paraId="1B84E685" w14:textId="77777777" w:rsidR="00CC2C87" w:rsidRDefault="00CC2C87" w:rsidP="004817DA">
      <w:pPr>
        <w:tabs>
          <w:tab w:val="left" w:pos="7968"/>
        </w:tabs>
        <w:rPr>
          <w:rFonts w:ascii="Arial" w:hAnsi="Arial" w:cs="Arial"/>
          <w:b/>
          <w:bCs/>
          <w:color w:val="006298"/>
          <w:sz w:val="28"/>
          <w:szCs w:val="28"/>
        </w:rPr>
      </w:pPr>
    </w:p>
    <w:p w14:paraId="3F29B71A" w14:textId="110F8599" w:rsidR="00107084" w:rsidRDefault="00107084" w:rsidP="004817DA">
      <w:pPr>
        <w:tabs>
          <w:tab w:val="left" w:pos="7968"/>
        </w:tabs>
        <w:rPr>
          <w:rFonts w:ascii="Arial" w:hAnsi="Arial" w:cs="Arial"/>
          <w:b/>
          <w:bCs/>
          <w:color w:val="006298"/>
          <w:sz w:val="28"/>
          <w:szCs w:val="28"/>
        </w:rPr>
      </w:pPr>
      <w:r>
        <w:rPr>
          <w:rFonts w:ascii="Arial" w:hAnsi="Arial" w:cs="Arial"/>
          <w:b/>
          <w:bCs/>
          <w:color w:val="006298"/>
          <w:sz w:val="28"/>
          <w:szCs w:val="28"/>
        </w:rPr>
        <w:lastRenderedPageBreak/>
        <w:t>Emergency Response Plan:</w:t>
      </w:r>
    </w:p>
    <w:p w14:paraId="25C78E84" w14:textId="6F3DF857" w:rsidR="00B5134E" w:rsidRPr="00B5134E" w:rsidRDefault="00B5134E" w:rsidP="004817DA">
      <w:pPr>
        <w:tabs>
          <w:tab w:val="left" w:pos="7968"/>
        </w:tabs>
        <w:rPr>
          <w:rFonts w:ascii="Arial" w:hAnsi="Arial" w:cs="Arial"/>
          <w:color w:val="000000" w:themeColor="text1"/>
        </w:rPr>
      </w:pPr>
      <w:r>
        <w:rPr>
          <w:rFonts w:ascii="Arial" w:hAnsi="Arial" w:cs="Arial"/>
          <w:color w:val="000000" w:themeColor="text1"/>
        </w:rPr>
        <w:t xml:space="preserve">In the event of an emergency all attendees are asked to muster at the </w:t>
      </w:r>
      <w:r w:rsidR="00096BC7">
        <w:rPr>
          <w:rFonts w:ascii="Arial" w:hAnsi="Arial" w:cs="Arial"/>
          <w:color w:val="000000" w:themeColor="text1"/>
        </w:rPr>
        <w:t xml:space="preserve">Main Gate entrance to the Area 506 Container Village for headcount and instructions.  </w:t>
      </w:r>
      <w:r w:rsidR="00096BC7" w:rsidRPr="00096BC7">
        <w:rPr>
          <w:rFonts w:ascii="Arial" w:hAnsi="Arial" w:cs="Arial"/>
          <w:noProof/>
          <w:color w:val="000000" w:themeColor="text1"/>
        </w:rPr>
        <w:drawing>
          <wp:inline distT="0" distB="0" distL="0" distR="0" wp14:anchorId="376D1CA3" wp14:editId="6FF07CF1">
            <wp:extent cx="4237087" cy="4442845"/>
            <wp:effectExtent l="0" t="0" r="0" b="0"/>
            <wp:docPr id="21416119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611943" name=""/>
                    <pic:cNvPicPr/>
                  </pic:nvPicPr>
                  <pic:blipFill>
                    <a:blip r:embed="rId10"/>
                    <a:stretch>
                      <a:fillRect/>
                    </a:stretch>
                  </pic:blipFill>
                  <pic:spPr>
                    <a:xfrm>
                      <a:off x="0" y="0"/>
                      <a:ext cx="4237087" cy="4442845"/>
                    </a:xfrm>
                    <a:prstGeom prst="rect">
                      <a:avLst/>
                    </a:prstGeom>
                  </pic:spPr>
                </pic:pic>
              </a:graphicData>
            </a:graphic>
          </wp:inline>
        </w:drawing>
      </w:r>
    </w:p>
    <w:p w14:paraId="0F781B66" w14:textId="77777777" w:rsidR="00107084" w:rsidRDefault="00107084" w:rsidP="004817DA">
      <w:pPr>
        <w:tabs>
          <w:tab w:val="left" w:pos="7968"/>
        </w:tabs>
        <w:rPr>
          <w:rFonts w:ascii="Arial" w:hAnsi="Arial" w:cs="Arial"/>
          <w:b/>
          <w:bCs/>
          <w:color w:val="006298"/>
          <w:sz w:val="28"/>
          <w:szCs w:val="28"/>
        </w:rPr>
      </w:pPr>
    </w:p>
    <w:p w14:paraId="12F8662F" w14:textId="77777777" w:rsidR="00107084" w:rsidRDefault="00107084" w:rsidP="004817DA">
      <w:pPr>
        <w:tabs>
          <w:tab w:val="left" w:pos="7968"/>
        </w:tabs>
        <w:rPr>
          <w:rFonts w:ascii="Arial" w:hAnsi="Arial" w:cs="Arial"/>
        </w:rPr>
      </w:pPr>
    </w:p>
    <w:p w14:paraId="7FF3E264" w14:textId="77777777" w:rsidR="009E4206" w:rsidRDefault="009E4206" w:rsidP="007D2477">
      <w:pPr>
        <w:tabs>
          <w:tab w:val="left" w:pos="7968"/>
        </w:tabs>
        <w:spacing w:after="360"/>
        <w:jc w:val="center"/>
        <w:rPr>
          <w:rFonts w:ascii="Arial" w:hAnsi="Arial" w:cs="Arial"/>
        </w:rPr>
      </w:pPr>
    </w:p>
    <w:p w14:paraId="75953C8D" w14:textId="77777777" w:rsidR="009E4206" w:rsidRDefault="009E4206" w:rsidP="009E4206">
      <w:pPr>
        <w:tabs>
          <w:tab w:val="left" w:pos="7968"/>
        </w:tabs>
        <w:jc w:val="center"/>
        <w:rPr>
          <w:rFonts w:ascii="Arial" w:hAnsi="Arial" w:cs="Arial"/>
        </w:rPr>
      </w:pPr>
    </w:p>
    <w:p w14:paraId="7F8092FB" w14:textId="77777777" w:rsidR="0064153B" w:rsidRDefault="0064153B" w:rsidP="004817DA">
      <w:pPr>
        <w:tabs>
          <w:tab w:val="left" w:pos="7968"/>
        </w:tabs>
        <w:rPr>
          <w:rFonts w:ascii="Arial" w:hAnsi="Arial" w:cs="Arial"/>
        </w:rPr>
      </w:pPr>
    </w:p>
    <w:p w14:paraId="0671BE37" w14:textId="77777777" w:rsidR="0064153B" w:rsidRDefault="0064153B" w:rsidP="004817DA">
      <w:pPr>
        <w:tabs>
          <w:tab w:val="left" w:pos="7968"/>
        </w:tabs>
        <w:rPr>
          <w:rFonts w:ascii="Arial" w:hAnsi="Arial" w:cs="Arial"/>
        </w:rPr>
      </w:pPr>
    </w:p>
    <w:p w14:paraId="62B7C621" w14:textId="77777777" w:rsidR="0064153B" w:rsidRDefault="0064153B" w:rsidP="004817DA">
      <w:pPr>
        <w:tabs>
          <w:tab w:val="left" w:pos="7968"/>
        </w:tabs>
        <w:rPr>
          <w:rFonts w:ascii="Arial" w:hAnsi="Arial" w:cs="Arial"/>
        </w:rPr>
      </w:pPr>
    </w:p>
    <w:p w14:paraId="0182460F" w14:textId="77777777" w:rsidR="0064153B" w:rsidRDefault="0064153B" w:rsidP="004817DA">
      <w:pPr>
        <w:tabs>
          <w:tab w:val="left" w:pos="7968"/>
        </w:tabs>
        <w:rPr>
          <w:rFonts w:ascii="Arial" w:hAnsi="Arial" w:cs="Arial"/>
        </w:rPr>
      </w:pPr>
    </w:p>
    <w:p w14:paraId="28342FD0" w14:textId="77777777" w:rsidR="0064153B" w:rsidRDefault="0064153B" w:rsidP="004817DA">
      <w:pPr>
        <w:tabs>
          <w:tab w:val="left" w:pos="7968"/>
        </w:tabs>
        <w:rPr>
          <w:rFonts w:ascii="Arial" w:hAnsi="Arial" w:cs="Arial"/>
        </w:rPr>
      </w:pPr>
    </w:p>
    <w:p w14:paraId="548C4F09" w14:textId="77777777" w:rsidR="00CC2C87" w:rsidRDefault="00CC2C87" w:rsidP="00CC2C87">
      <w:pPr>
        <w:tabs>
          <w:tab w:val="left" w:pos="7968"/>
        </w:tabs>
        <w:rPr>
          <w:rFonts w:ascii="Arial" w:hAnsi="Arial" w:cs="Arial"/>
          <w:b/>
          <w:bCs/>
          <w:color w:val="006298"/>
          <w:sz w:val="28"/>
          <w:szCs w:val="28"/>
        </w:rPr>
      </w:pPr>
      <w:r>
        <w:rPr>
          <w:rFonts w:ascii="Arial" w:hAnsi="Arial" w:cs="Arial"/>
          <w:b/>
          <w:bCs/>
          <w:color w:val="006298"/>
          <w:sz w:val="28"/>
          <w:szCs w:val="28"/>
        </w:rPr>
        <w:lastRenderedPageBreak/>
        <w:t>Session Information</w:t>
      </w:r>
    </w:p>
    <w:p w14:paraId="5935D946" w14:textId="77777777" w:rsidR="00454410" w:rsidRDefault="00454410" w:rsidP="00454410">
      <w:r>
        <w:t>Session One  9:30 – 10:30am</w:t>
      </w:r>
    </w:p>
    <w:p w14:paraId="01DD4A18" w14:textId="77777777" w:rsidR="00454410" w:rsidRDefault="00454410" w:rsidP="00454410">
      <w:pPr>
        <w:rPr>
          <w:b/>
          <w:bCs/>
        </w:rPr>
      </w:pPr>
      <w:r w:rsidRPr="001A5027">
        <w:rPr>
          <w:b/>
          <w:bCs/>
        </w:rPr>
        <w:t xml:space="preserve">Planning Day Outings and Sleepovers </w:t>
      </w:r>
    </w:p>
    <w:p w14:paraId="21703145" w14:textId="77777777" w:rsidR="00454410" w:rsidRDefault="00454410" w:rsidP="00454410">
      <w:r w:rsidRPr="001A5027">
        <w:t>Session Description: prepare to venture beyond your regular unit meetings by learning how to plan a day outing or a sleepover where you plan the program activities yourself.</w:t>
      </w:r>
    </w:p>
    <w:p w14:paraId="681EE089" w14:textId="77777777" w:rsidR="00454410" w:rsidRDefault="00454410" w:rsidP="00454410"/>
    <w:p w14:paraId="0398C8A8" w14:textId="77777777" w:rsidR="00454410" w:rsidRDefault="00454410" w:rsidP="00454410">
      <w:r w:rsidRPr="001A5027">
        <w:rPr>
          <w:b/>
          <w:bCs/>
        </w:rPr>
        <w:t>Make It - Use It - Love It</w:t>
      </w:r>
      <w:r w:rsidRPr="001A5027">
        <w:t xml:space="preserve"> </w:t>
      </w:r>
    </w:p>
    <w:p w14:paraId="17568331" w14:textId="77777777" w:rsidR="00454410" w:rsidRDefault="00454410" w:rsidP="00454410">
      <w:r w:rsidRPr="001A5027">
        <w:t xml:space="preserve">Session Description: a fun training where you'll get ideas to help kids create practical projects they’ll </w:t>
      </w:r>
      <w:proofErr w:type="gramStart"/>
      <w:r w:rsidRPr="001A5027">
        <w:t>actually keep</w:t>
      </w:r>
      <w:proofErr w:type="gramEnd"/>
      <w:r w:rsidRPr="001A5027">
        <w:t>—gifts, gear, and goodies that don't end up getting left behind at the meeting space.</w:t>
      </w:r>
    </w:p>
    <w:p w14:paraId="6CF39E14" w14:textId="77777777" w:rsidR="00454410" w:rsidRDefault="00454410" w:rsidP="00454410"/>
    <w:p w14:paraId="590456B5" w14:textId="77777777" w:rsidR="00454410" w:rsidRDefault="00454410" w:rsidP="00454410">
      <w:pPr>
        <w:rPr>
          <w:b/>
          <w:bCs/>
        </w:rPr>
      </w:pPr>
      <w:r w:rsidRPr="001A5027">
        <w:rPr>
          <w:b/>
          <w:bCs/>
        </w:rPr>
        <w:t xml:space="preserve">Escape Room Design Workshop </w:t>
      </w:r>
    </w:p>
    <w:p w14:paraId="167F37E5" w14:textId="77777777" w:rsidR="00454410" w:rsidRDefault="00454410" w:rsidP="00454410">
      <w:r w:rsidRPr="001A5027">
        <w:t>Session Description: Participants experience a mini escape room, learn the basic structure of escape room design, and work in teams to create a Guiding-themed escape room that could be run at a unit meeting, camp, district event, or conference</w:t>
      </w:r>
    </w:p>
    <w:p w14:paraId="29901360" w14:textId="77777777" w:rsidR="00454410" w:rsidRDefault="00454410" w:rsidP="00454410"/>
    <w:p w14:paraId="174412C8" w14:textId="77777777" w:rsidR="00454410" w:rsidRDefault="00454410" w:rsidP="00454410">
      <w:pPr>
        <w:rPr>
          <w:b/>
          <w:bCs/>
        </w:rPr>
      </w:pPr>
      <w:r w:rsidRPr="001A5027">
        <w:rPr>
          <w:b/>
          <w:bCs/>
        </w:rPr>
        <w:t xml:space="preserve">New Guider Must Haves </w:t>
      </w:r>
    </w:p>
    <w:p w14:paraId="29915262" w14:textId="77777777" w:rsidR="00454410" w:rsidRDefault="00454410" w:rsidP="00454410">
      <w:r w:rsidRPr="001A5027">
        <w:t>Session Description : practical and welcoming training session for new Unit Guiders and Welcome Guiders alike. Explore the basics of Guiding, key resources, meeting planning, safety, traditions, digital tools, and ways to support new volunteers as they begin their Guiding journey. Perfect for anyone looking to build confidence, connection, and leadership skills within Girl Guides.</w:t>
      </w:r>
    </w:p>
    <w:p w14:paraId="47123744" w14:textId="77777777" w:rsidR="00454410" w:rsidRDefault="00454410" w:rsidP="00454410"/>
    <w:p w14:paraId="20DF185A" w14:textId="77777777" w:rsidR="00454410" w:rsidRDefault="00454410" w:rsidP="00454410">
      <w:r w:rsidRPr="001A5027">
        <w:rPr>
          <w:b/>
          <w:bCs/>
        </w:rPr>
        <w:t>Rookie Camp Crew</w:t>
      </w:r>
      <w:r w:rsidRPr="001A5027">
        <w:t xml:space="preserve"> </w:t>
      </w:r>
    </w:p>
    <w:p w14:paraId="29B5F6B5" w14:textId="77777777" w:rsidR="00454410" w:rsidRDefault="00454410" w:rsidP="00454410">
      <w:r w:rsidRPr="001A5027">
        <w:t xml:space="preserve">Session Description: (Basic Camp Skills for new Campers) - Come </w:t>
      </w:r>
      <w:proofErr w:type="gramStart"/>
      <w:r w:rsidRPr="001A5027">
        <w:t>learn</w:t>
      </w:r>
      <w:proofErr w:type="gramEnd"/>
      <w:r w:rsidRPr="001A5027">
        <w:t xml:space="preserve"> the very </w:t>
      </w:r>
      <w:proofErr w:type="gramStart"/>
      <w:r w:rsidRPr="001A5027">
        <w:t>basic</w:t>
      </w:r>
      <w:proofErr w:type="gramEnd"/>
      <w:r w:rsidRPr="001A5027">
        <w:t xml:space="preserve"> of going to camp for the first time</w:t>
      </w:r>
      <w:r>
        <w:t>.</w:t>
      </w:r>
    </w:p>
    <w:p w14:paraId="44C65891" w14:textId="77777777" w:rsidR="00454410" w:rsidRDefault="00454410" w:rsidP="00454410"/>
    <w:p w14:paraId="08409237" w14:textId="77777777" w:rsidR="00454410" w:rsidRDefault="00454410" w:rsidP="00454410">
      <w:pPr>
        <w:rPr>
          <w:b/>
          <w:bCs/>
        </w:rPr>
      </w:pPr>
      <w:r w:rsidRPr="001A5027">
        <w:rPr>
          <w:b/>
          <w:bCs/>
        </w:rPr>
        <w:t xml:space="preserve">The Smore We Plan Together </w:t>
      </w:r>
    </w:p>
    <w:p w14:paraId="3035EBCC" w14:textId="77777777" w:rsidR="00454410" w:rsidRDefault="00454410" w:rsidP="00454410">
      <w:r w:rsidRPr="001A5027">
        <w:lastRenderedPageBreak/>
        <w:t>Session Description: Engage your girls in planning an exciting year. Learn tips and tricks for fitting it all in.</w:t>
      </w:r>
    </w:p>
    <w:p w14:paraId="1FA3C435" w14:textId="77777777" w:rsidR="00454410" w:rsidRDefault="00454410" w:rsidP="00454410"/>
    <w:p w14:paraId="68AAE996" w14:textId="77777777" w:rsidR="00454410" w:rsidRDefault="00454410" w:rsidP="00454410">
      <w:pPr>
        <w:rPr>
          <w:b/>
          <w:bCs/>
        </w:rPr>
      </w:pPr>
      <w:r w:rsidRPr="001A5027">
        <w:rPr>
          <w:b/>
          <w:bCs/>
        </w:rPr>
        <w:t>No Burnt Marshmallow: Navigating Conflict Without Getting Toasted</w:t>
      </w:r>
    </w:p>
    <w:p w14:paraId="7FD01281" w14:textId="77777777" w:rsidR="00454410" w:rsidRPr="001A5027" w:rsidRDefault="00454410" w:rsidP="00454410">
      <w:r w:rsidRPr="001A5027">
        <w:t xml:space="preserve"> Session Description Conflict isn't a sign something is wrong.  It's a sign that people </w:t>
      </w:r>
      <w:proofErr w:type="spellStart"/>
      <w:r w:rsidRPr="001A5027">
        <w:t>care.In</w:t>
      </w:r>
      <w:proofErr w:type="spellEnd"/>
      <w:r w:rsidRPr="001A5027">
        <w:t xml:space="preserve"> this practical and entertaining session, participants learn how to handle disagreements while protecting relationships. The focus is not on avoiding conflict, it's on having better conversations.</w:t>
      </w:r>
      <w:r w:rsidRPr="001A5027">
        <w:rPr>
          <w:i/>
          <w:iCs/>
        </w:rPr>
        <w:t xml:space="preserve"> </w:t>
      </w:r>
    </w:p>
    <w:p w14:paraId="6C62D818" w14:textId="77777777" w:rsidR="00454410" w:rsidRDefault="00454410" w:rsidP="00454410">
      <w:pPr>
        <w:rPr>
          <w:b/>
          <w:bCs/>
        </w:rPr>
      </w:pPr>
      <w:r w:rsidRPr="001A5027">
        <w:rPr>
          <w:b/>
          <w:bCs/>
        </w:rPr>
        <w:t xml:space="preserve">How the Cookie Crumbles </w:t>
      </w:r>
    </w:p>
    <w:p w14:paraId="27090D07" w14:textId="77777777" w:rsidR="00454410" w:rsidRDefault="00454410" w:rsidP="00454410">
      <w:r w:rsidRPr="001A5027">
        <w:t>Session Description: Learn everything you need to know about our cookie program, why it is so important to the organization and how to maximize your unit's cookie selling!</w:t>
      </w:r>
    </w:p>
    <w:p w14:paraId="21458635" w14:textId="77777777" w:rsidR="00454410" w:rsidRDefault="00454410" w:rsidP="00454410"/>
    <w:p w14:paraId="033A6FBB" w14:textId="77777777" w:rsidR="00454410" w:rsidRDefault="00454410" w:rsidP="00454410">
      <w:r w:rsidRPr="001A5027">
        <w:t>Session 2 Time: 10:45-11:45</w:t>
      </w:r>
    </w:p>
    <w:p w14:paraId="73DD0F8E" w14:textId="77777777" w:rsidR="00454410" w:rsidRDefault="00454410" w:rsidP="00454410">
      <w:pPr>
        <w:rPr>
          <w:b/>
          <w:bCs/>
        </w:rPr>
      </w:pPr>
      <w:r w:rsidRPr="001A5027">
        <w:rPr>
          <w:b/>
          <w:bCs/>
        </w:rPr>
        <w:t xml:space="preserve">Running Day Outings and Sleepovers </w:t>
      </w:r>
    </w:p>
    <w:p w14:paraId="02AAA464" w14:textId="77777777" w:rsidR="00454410" w:rsidRDefault="00454410" w:rsidP="00454410">
      <w:r w:rsidRPr="001A5027">
        <w:t xml:space="preserve">Session </w:t>
      </w:r>
      <w:proofErr w:type="spellStart"/>
      <w:r w:rsidRPr="001A5027">
        <w:t>Descritpion</w:t>
      </w:r>
      <w:proofErr w:type="spellEnd"/>
      <w:r w:rsidRPr="001A5027">
        <w:t>: Explore the skills you need on the day of your special experience, including managing the group in a new setting, being flexible to changing needs, and sharing leadership during a longer experience.</w:t>
      </w:r>
    </w:p>
    <w:p w14:paraId="677146CD" w14:textId="77777777" w:rsidR="00454410" w:rsidRDefault="00454410" w:rsidP="00454410"/>
    <w:p w14:paraId="7FB60255" w14:textId="77777777" w:rsidR="00454410" w:rsidRDefault="00454410" w:rsidP="00454410">
      <w:pPr>
        <w:rPr>
          <w:b/>
          <w:bCs/>
        </w:rPr>
      </w:pPr>
      <w:r w:rsidRPr="001A5027">
        <w:rPr>
          <w:b/>
          <w:bCs/>
        </w:rPr>
        <w:t xml:space="preserve">Financial Jeopardy </w:t>
      </w:r>
    </w:p>
    <w:p w14:paraId="04848240" w14:textId="77777777" w:rsidR="00454410" w:rsidRDefault="00454410" w:rsidP="00454410">
      <w:r w:rsidRPr="001A5027">
        <w:t xml:space="preserve">Session Description: Join us in this jeopardy style activity and </w:t>
      </w:r>
      <w:proofErr w:type="gramStart"/>
      <w:r w:rsidRPr="001A5027">
        <w:t>hit on</w:t>
      </w:r>
      <w:proofErr w:type="gramEnd"/>
      <w:r w:rsidRPr="001A5027">
        <w:t xml:space="preserve"> GGC financial hot topics and trouble spots to keep yourself out of 'financial jeopardy'</w:t>
      </w:r>
    </w:p>
    <w:p w14:paraId="6A857F07" w14:textId="77777777" w:rsidR="00454410" w:rsidRDefault="00454410" w:rsidP="00454410"/>
    <w:p w14:paraId="1E672F13" w14:textId="77777777" w:rsidR="00454410" w:rsidRDefault="00454410" w:rsidP="00454410">
      <w:pPr>
        <w:rPr>
          <w:b/>
          <w:bCs/>
        </w:rPr>
      </w:pPr>
      <w:r w:rsidRPr="001A5027">
        <w:rPr>
          <w:b/>
          <w:bCs/>
        </w:rPr>
        <w:t xml:space="preserve">For History to Her-Story </w:t>
      </w:r>
    </w:p>
    <w:p w14:paraId="7785A538" w14:textId="77777777" w:rsidR="00454410" w:rsidRDefault="00454410" w:rsidP="00454410">
      <w:r w:rsidRPr="001A5027">
        <w:t>Session Description: Making Guiding history fun for Kids- How to make Guiding history fun for all ages</w:t>
      </w:r>
    </w:p>
    <w:p w14:paraId="5D2053D2" w14:textId="77777777" w:rsidR="00454410" w:rsidRDefault="00454410" w:rsidP="00454410"/>
    <w:p w14:paraId="3C3C9082" w14:textId="77777777" w:rsidR="00454410" w:rsidRDefault="00454410" w:rsidP="00454410">
      <w:pPr>
        <w:rPr>
          <w:b/>
          <w:bCs/>
        </w:rPr>
      </w:pPr>
      <w:r w:rsidRPr="001A5027">
        <w:rPr>
          <w:b/>
          <w:bCs/>
        </w:rPr>
        <w:t xml:space="preserve">Science Lab </w:t>
      </w:r>
    </w:p>
    <w:p w14:paraId="7A80904F" w14:textId="77777777" w:rsidR="00454410" w:rsidRDefault="00454410" w:rsidP="00454410">
      <w:r w:rsidRPr="001A5027">
        <w:t xml:space="preserve">Session Description: This interactive workshop gives adult Girl Guide leaders the opportunity to explore fun, engaging science experiments using inexpensive, everyday </w:t>
      </w:r>
      <w:r w:rsidRPr="001A5027">
        <w:lastRenderedPageBreak/>
        <w:t>household materials. Participants will take part in hands-on activities, learn the science behind each experiment, and discover practical ways to adapt them for different age groups. Leaders will leave with easy-to-use ideas that inspire curiosity, encourage problem-solving, and make STEM programming accessible without stretching their unit budget.</w:t>
      </w:r>
    </w:p>
    <w:p w14:paraId="312D12AC" w14:textId="77777777" w:rsidR="00454410" w:rsidRDefault="00454410" w:rsidP="00454410"/>
    <w:p w14:paraId="29322096" w14:textId="77777777" w:rsidR="00454410" w:rsidRDefault="00454410" w:rsidP="00454410">
      <w:pPr>
        <w:rPr>
          <w:b/>
          <w:bCs/>
        </w:rPr>
      </w:pPr>
      <w:r w:rsidRPr="001A5027">
        <w:rPr>
          <w:b/>
          <w:bCs/>
        </w:rPr>
        <w:t xml:space="preserve">Wiggles and Giggles </w:t>
      </w:r>
    </w:p>
    <w:p w14:paraId="0318D4A4" w14:textId="77777777" w:rsidR="00454410" w:rsidRDefault="00454410" w:rsidP="00454410">
      <w:r w:rsidRPr="001A5027">
        <w:t xml:space="preserve">Session Description: The girls are running around like chickens with their heads cut off and </w:t>
      </w:r>
      <w:proofErr w:type="gramStart"/>
      <w:r w:rsidRPr="001A5027">
        <w:t>so</w:t>
      </w:r>
      <w:proofErr w:type="gramEnd"/>
      <w:r w:rsidRPr="001A5027">
        <w:t xml:space="preserve"> are you? Let's wear them out!</w:t>
      </w:r>
    </w:p>
    <w:p w14:paraId="6AA24941" w14:textId="77777777" w:rsidR="00454410" w:rsidRDefault="00454410" w:rsidP="00454410"/>
    <w:p w14:paraId="6EE12CDD" w14:textId="77777777" w:rsidR="00454410" w:rsidRDefault="00454410" w:rsidP="00454410">
      <w:pPr>
        <w:rPr>
          <w:b/>
          <w:bCs/>
          <w:i/>
          <w:iCs/>
        </w:rPr>
      </w:pPr>
      <w:r w:rsidRPr="001A5027">
        <w:rPr>
          <w:b/>
          <w:bCs/>
          <w:i/>
          <w:iCs/>
        </w:rPr>
        <w:t xml:space="preserve">Borrow This Meeting </w:t>
      </w:r>
    </w:p>
    <w:p w14:paraId="4F82FA7E" w14:textId="77777777" w:rsidR="00454410" w:rsidRDefault="00454410" w:rsidP="00454410">
      <w:r w:rsidRPr="001A5027">
        <w:t xml:space="preserve">Session Description: A </w:t>
      </w:r>
      <w:proofErr w:type="gramStart"/>
      <w:r w:rsidRPr="001A5027">
        <w:t>ready to use</w:t>
      </w:r>
      <w:proofErr w:type="gramEnd"/>
      <w:r w:rsidRPr="001A5027">
        <w:t xml:space="preserve"> program swap for busy guiders</w:t>
      </w:r>
    </w:p>
    <w:p w14:paraId="6ED0964D" w14:textId="77777777" w:rsidR="00454410" w:rsidRDefault="00454410" w:rsidP="00454410"/>
    <w:p w14:paraId="532302B4" w14:textId="77777777" w:rsidR="00454410" w:rsidRDefault="00454410" w:rsidP="00454410">
      <w:pPr>
        <w:rPr>
          <w:b/>
          <w:bCs/>
        </w:rPr>
      </w:pPr>
      <w:r w:rsidRPr="001A5027">
        <w:rPr>
          <w:b/>
          <w:bCs/>
        </w:rPr>
        <w:t xml:space="preserve">Survivor Unit Edition </w:t>
      </w:r>
    </w:p>
    <w:p w14:paraId="012BA19D" w14:textId="77777777" w:rsidR="00454410" w:rsidRPr="001A5027" w:rsidRDefault="00454410" w:rsidP="00454410">
      <w:r w:rsidRPr="001A5027">
        <w:t>Session Description: By the end of the session, participants will:</w:t>
      </w:r>
    </w:p>
    <w:p w14:paraId="01E3BEEF" w14:textId="77777777" w:rsidR="00454410" w:rsidRPr="001A5027" w:rsidRDefault="00454410" w:rsidP="00454410">
      <w:r w:rsidRPr="001A5027">
        <w:t xml:space="preserve">• Experience a </w:t>
      </w:r>
      <w:proofErr w:type="gramStart"/>
      <w:r w:rsidRPr="001A5027">
        <w:t>mini Survivor</w:t>
      </w:r>
      <w:proofErr w:type="gramEnd"/>
      <w:r w:rsidRPr="001A5027">
        <w:t xml:space="preserve"> event</w:t>
      </w:r>
    </w:p>
    <w:p w14:paraId="19208176" w14:textId="77777777" w:rsidR="00454410" w:rsidRPr="001A5027" w:rsidRDefault="00454410" w:rsidP="00454410">
      <w:r w:rsidRPr="001A5027">
        <w:t>• Participate in physical, creative, and teamwork challenges</w:t>
      </w:r>
    </w:p>
    <w:p w14:paraId="0F135868" w14:textId="77777777" w:rsidR="00454410" w:rsidRPr="001A5027" w:rsidRDefault="00454410" w:rsidP="00454410">
      <w:r w:rsidRPr="001A5027">
        <w:t>• Learn how to adapt activities for Sparks through Rangers</w:t>
      </w:r>
    </w:p>
    <w:p w14:paraId="74335260" w14:textId="77777777" w:rsidR="00454410" w:rsidRDefault="00454410" w:rsidP="00454410">
      <w:r w:rsidRPr="001A5027">
        <w:t>• Leave with a ready-to-run Survivor event packag</w:t>
      </w:r>
      <w:r>
        <w:t>e</w:t>
      </w:r>
    </w:p>
    <w:p w14:paraId="6FEC2518" w14:textId="77777777" w:rsidR="00454410" w:rsidRDefault="00454410" w:rsidP="00454410"/>
    <w:p w14:paraId="515807D3" w14:textId="77777777" w:rsidR="00454410" w:rsidRPr="001A5027" w:rsidRDefault="00454410" w:rsidP="00454410">
      <w:r w:rsidRPr="001A5027">
        <w:rPr>
          <w:b/>
          <w:bCs/>
        </w:rPr>
        <w:t xml:space="preserve">Talking to Kids about Healthy Relationships </w:t>
      </w:r>
    </w:p>
    <w:p w14:paraId="3930F81A" w14:textId="77777777" w:rsidR="00454410" w:rsidRDefault="00454410" w:rsidP="00454410"/>
    <w:p w14:paraId="26AADE1B" w14:textId="77777777" w:rsidR="00454410" w:rsidRDefault="00454410" w:rsidP="00454410">
      <w:r w:rsidRPr="001A5027">
        <w:t>Session 3: Time: 1:00-2:00</w:t>
      </w:r>
    </w:p>
    <w:p w14:paraId="0417716D" w14:textId="77777777" w:rsidR="00454410" w:rsidRDefault="00454410" w:rsidP="00454410"/>
    <w:p w14:paraId="12671E3E" w14:textId="77777777" w:rsidR="00454410" w:rsidRDefault="00454410" w:rsidP="00454410">
      <w:pPr>
        <w:rPr>
          <w:b/>
          <w:bCs/>
        </w:rPr>
      </w:pPr>
      <w:r w:rsidRPr="001A5027">
        <w:rPr>
          <w:b/>
          <w:bCs/>
        </w:rPr>
        <w:t xml:space="preserve">Managing Food for Day Outings and Sleepovers </w:t>
      </w:r>
    </w:p>
    <w:p w14:paraId="18FFFA7B" w14:textId="77777777" w:rsidR="00454410" w:rsidRDefault="00454410" w:rsidP="00454410">
      <w:r w:rsidRPr="001A5027">
        <w:t>Session Description: Explore how to plan and prepare safe, inclusive, and satisfying meals for your experience. Learn how to create thoughtful menus, manage dietary needs, estimate quantities, and practice safe food handling and clean-up.</w:t>
      </w:r>
    </w:p>
    <w:p w14:paraId="2F38FEE0" w14:textId="77777777" w:rsidR="00454410" w:rsidRDefault="00454410" w:rsidP="00454410"/>
    <w:p w14:paraId="3896A813" w14:textId="77777777" w:rsidR="00454410" w:rsidRDefault="00454410" w:rsidP="00454410">
      <w:pPr>
        <w:rPr>
          <w:b/>
          <w:bCs/>
        </w:rPr>
      </w:pPr>
      <w:r w:rsidRPr="001A5027">
        <w:rPr>
          <w:b/>
          <w:bCs/>
        </w:rPr>
        <w:t xml:space="preserve">Wacky Tune Time </w:t>
      </w:r>
    </w:p>
    <w:p w14:paraId="06BAAC6F" w14:textId="77777777" w:rsidR="00454410" w:rsidRDefault="00454410" w:rsidP="00454410">
      <w:r w:rsidRPr="001A5027">
        <w:t>Session Description: Share silly songs for when you need a giggle.</w:t>
      </w:r>
    </w:p>
    <w:p w14:paraId="4275D566" w14:textId="77777777" w:rsidR="00454410" w:rsidRDefault="00454410" w:rsidP="00454410"/>
    <w:p w14:paraId="3D8870F0" w14:textId="77777777" w:rsidR="00454410" w:rsidRDefault="00454410" w:rsidP="00454410">
      <w:pPr>
        <w:rPr>
          <w:b/>
          <w:bCs/>
        </w:rPr>
      </w:pPr>
      <w:r w:rsidRPr="001A5027">
        <w:rPr>
          <w:b/>
          <w:bCs/>
        </w:rPr>
        <w:t xml:space="preserve">Unravelling the Girls First Platform </w:t>
      </w:r>
    </w:p>
    <w:p w14:paraId="36617A95" w14:textId="77777777" w:rsidR="00454410" w:rsidRDefault="00454410" w:rsidP="00454410">
      <w:r w:rsidRPr="001A5027">
        <w:t>Session Description: How to explore the Girls Platform and where to record activities</w:t>
      </w:r>
    </w:p>
    <w:p w14:paraId="54A88656" w14:textId="77777777" w:rsidR="00454410" w:rsidRDefault="00454410" w:rsidP="00454410"/>
    <w:p w14:paraId="603673C5" w14:textId="77777777" w:rsidR="00454410" w:rsidRDefault="00454410" w:rsidP="00454410">
      <w:pPr>
        <w:rPr>
          <w:b/>
          <w:bCs/>
        </w:rPr>
      </w:pPr>
      <w:r w:rsidRPr="001A5027">
        <w:rPr>
          <w:b/>
          <w:bCs/>
        </w:rPr>
        <w:t xml:space="preserve">Ceremony Glow Up </w:t>
      </w:r>
    </w:p>
    <w:p w14:paraId="2404474D" w14:textId="77777777" w:rsidR="00454410" w:rsidRDefault="00454410" w:rsidP="00454410">
      <w:r w:rsidRPr="001A5027">
        <w:t>Session Description: Come ready to learn how to Glow up your next youth ceremony they will always remember</w:t>
      </w:r>
      <w:r>
        <w:t xml:space="preserve">.  </w:t>
      </w:r>
      <w:r w:rsidRPr="001A5027">
        <w:t xml:space="preserve">There are plenty of ceremonies to be had to celebrate our youth members. This session will discuss how to plan with the youth and how to take their ideas and make some ceremonies they will never forget. </w:t>
      </w:r>
    </w:p>
    <w:p w14:paraId="53301CAE" w14:textId="77777777" w:rsidR="00454410" w:rsidRDefault="00454410" w:rsidP="00454410"/>
    <w:p w14:paraId="77C91287" w14:textId="77777777" w:rsidR="00454410" w:rsidRDefault="00454410" w:rsidP="00454410">
      <w:pPr>
        <w:rPr>
          <w:b/>
          <w:bCs/>
        </w:rPr>
      </w:pPr>
      <w:proofErr w:type="spellStart"/>
      <w:r w:rsidRPr="00FF6B33">
        <w:rPr>
          <w:b/>
          <w:bCs/>
        </w:rPr>
        <w:t>Shenangians</w:t>
      </w:r>
      <w:proofErr w:type="spellEnd"/>
      <w:r w:rsidRPr="00FF6B33">
        <w:rPr>
          <w:b/>
          <w:bCs/>
        </w:rPr>
        <w:t xml:space="preserve"> Wide Games </w:t>
      </w:r>
    </w:p>
    <w:p w14:paraId="77D8C4A5" w14:textId="77777777" w:rsidR="00454410" w:rsidRDefault="00454410" w:rsidP="00454410">
      <w:r w:rsidRPr="00FF6B33">
        <w:t>Session Description: This energetic, hands-on workshop introduces adult Girl Guide leaders to a variety of wide games and quick 5-minute activities that get girls moving, working together, and having fun. Participants will learn games that encourage teamwork, communication, and physical activity while being easily adaptable for different age groups, abilities, and accessibility needs. Whether you have a large outdoor field or a small indoor meeting space, leaders will leave with a collection of flexible, low-prep games they can confidently use at meetings, camps, and events.</w:t>
      </w:r>
    </w:p>
    <w:p w14:paraId="51FCD4AB" w14:textId="77777777" w:rsidR="00454410" w:rsidRDefault="00454410" w:rsidP="00454410"/>
    <w:p w14:paraId="6B777F28" w14:textId="77777777" w:rsidR="00454410" w:rsidRPr="00FF6B33" w:rsidRDefault="00454410" w:rsidP="00454410">
      <w:pPr>
        <w:rPr>
          <w:b/>
          <w:bCs/>
        </w:rPr>
      </w:pPr>
      <w:r w:rsidRPr="00FF6B33">
        <w:rPr>
          <w:b/>
          <w:bCs/>
        </w:rPr>
        <w:t>Youth Forum Led Session Raising Future leaders</w:t>
      </w:r>
    </w:p>
    <w:p w14:paraId="625615F8" w14:textId="77777777" w:rsidR="00454410" w:rsidRDefault="00454410" w:rsidP="00454410">
      <w:pPr>
        <w:rPr>
          <w:b/>
          <w:bCs/>
        </w:rPr>
      </w:pPr>
      <w:r w:rsidRPr="00FF6B33">
        <w:t>Session Description: this session will show how girl-led meetings help girls develop confidence, leadership skills, and a stronger sense of belonging. Participants will explore how creating meetings for girls, by girls empowers youth, encourages personal growth, and makes Guiding a more engaging and enjoyable experience. Participants will leave with practical ideas for fostering leadership and increasing girl engagement in their units</w:t>
      </w:r>
      <w:r w:rsidRPr="00FF6B33">
        <w:rPr>
          <w:b/>
          <w:bCs/>
        </w:rPr>
        <w:t xml:space="preserve">. </w:t>
      </w:r>
    </w:p>
    <w:p w14:paraId="1B95AF6D" w14:textId="77777777" w:rsidR="00454410" w:rsidRDefault="00454410" w:rsidP="00454410">
      <w:pPr>
        <w:rPr>
          <w:b/>
          <w:bCs/>
        </w:rPr>
      </w:pPr>
    </w:p>
    <w:p w14:paraId="5877A464" w14:textId="77777777" w:rsidR="00454410" w:rsidRDefault="00454410" w:rsidP="00454410">
      <w:pPr>
        <w:rPr>
          <w:b/>
          <w:bCs/>
        </w:rPr>
      </w:pPr>
      <w:r w:rsidRPr="00FF6B33">
        <w:rPr>
          <w:b/>
          <w:bCs/>
        </w:rPr>
        <w:t xml:space="preserve">Last Minute Meeting Toolkit </w:t>
      </w:r>
    </w:p>
    <w:p w14:paraId="00EA6839" w14:textId="77777777" w:rsidR="00454410" w:rsidRDefault="00454410" w:rsidP="00454410">
      <w:r w:rsidRPr="00FF6B33">
        <w:lastRenderedPageBreak/>
        <w:t>Session Description: This fast-paced workshop helps Guiders prepare for the unexpected. Participants work in teams to solve real-life Guiding "meeting disasters" and build a collection of emergency meeting plans, games, and activities that can be pulled out at a moment's notice. You'll leave with practical resources you can use the very next time a meeting goes off the rails.</w:t>
      </w:r>
    </w:p>
    <w:p w14:paraId="3BAD08A8" w14:textId="77777777" w:rsidR="00454410" w:rsidRDefault="00454410" w:rsidP="00454410"/>
    <w:p w14:paraId="7831E67A" w14:textId="77777777" w:rsidR="00454410" w:rsidRPr="00FF6B33" w:rsidRDefault="00454410" w:rsidP="00454410">
      <w:r w:rsidRPr="00FF6B33">
        <w:rPr>
          <w:b/>
          <w:bCs/>
        </w:rPr>
        <w:t>All About Welcome Guiders and the Unit Guider Orientation Program</w:t>
      </w:r>
    </w:p>
    <w:p w14:paraId="2D63CCA2" w14:textId="77777777" w:rsidR="00454410" w:rsidRPr="00FF6B33" w:rsidRDefault="00454410" w:rsidP="00454410"/>
    <w:p w14:paraId="68AE357F" w14:textId="77777777" w:rsidR="00454410" w:rsidRPr="001A5027" w:rsidRDefault="00454410" w:rsidP="00454410"/>
    <w:p w14:paraId="2A9E0370" w14:textId="65386FB6" w:rsidR="0064153B" w:rsidRDefault="0064153B" w:rsidP="004817DA">
      <w:pPr>
        <w:tabs>
          <w:tab w:val="left" w:pos="7968"/>
        </w:tabs>
        <w:rPr>
          <w:rFonts w:ascii="Arial" w:hAnsi="Arial" w:cs="Arial"/>
        </w:rPr>
      </w:pPr>
    </w:p>
    <w:p w14:paraId="49E0671E" w14:textId="77777777" w:rsidR="00CC2C87" w:rsidRPr="00D0664C" w:rsidRDefault="00CC2C87" w:rsidP="004817DA">
      <w:pPr>
        <w:tabs>
          <w:tab w:val="left" w:pos="7968"/>
        </w:tabs>
        <w:rPr>
          <w:rFonts w:ascii="Arial" w:hAnsi="Arial" w:cs="Arial"/>
        </w:rPr>
      </w:pPr>
    </w:p>
    <w:p w14:paraId="51E3B3E2" w14:textId="77777777" w:rsidR="00D0664C" w:rsidRPr="00D0664C" w:rsidRDefault="00D0664C" w:rsidP="004817DA">
      <w:pPr>
        <w:tabs>
          <w:tab w:val="left" w:pos="7968"/>
        </w:tabs>
        <w:rPr>
          <w:rFonts w:ascii="Arial" w:hAnsi="Arial" w:cs="Arial"/>
          <w:color w:val="006298"/>
        </w:rPr>
      </w:pPr>
    </w:p>
    <w:sectPr w:rsidR="00D0664C" w:rsidRPr="00D0664C" w:rsidSect="0054689B">
      <w:head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867AC" w14:textId="77777777" w:rsidR="00DF23A6" w:rsidRDefault="00DF23A6" w:rsidP="004817DA">
      <w:pPr>
        <w:spacing w:after="0" w:line="240" w:lineRule="auto"/>
      </w:pPr>
      <w:r>
        <w:separator/>
      </w:r>
    </w:p>
  </w:endnote>
  <w:endnote w:type="continuationSeparator" w:id="0">
    <w:p w14:paraId="465C09E0" w14:textId="77777777" w:rsidR="00DF23A6" w:rsidRDefault="00DF23A6" w:rsidP="00481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4CF65" w14:textId="77777777" w:rsidR="00DF23A6" w:rsidRDefault="00DF23A6" w:rsidP="004817DA">
      <w:pPr>
        <w:spacing w:after="0" w:line="240" w:lineRule="auto"/>
      </w:pPr>
      <w:r>
        <w:separator/>
      </w:r>
    </w:p>
  </w:footnote>
  <w:footnote w:type="continuationSeparator" w:id="0">
    <w:p w14:paraId="339C72AE" w14:textId="77777777" w:rsidR="00DF23A6" w:rsidRDefault="00DF23A6" w:rsidP="004817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1C244" w14:textId="31727341" w:rsidR="008E1152" w:rsidRDefault="008E1152" w:rsidP="008E11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5E7E6D"/>
    <w:multiLevelType w:val="multilevel"/>
    <w:tmpl w:val="FEB86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109815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7DA"/>
    <w:rsid w:val="00074BF7"/>
    <w:rsid w:val="00096BC7"/>
    <w:rsid w:val="000B6E97"/>
    <w:rsid w:val="00107084"/>
    <w:rsid w:val="00114470"/>
    <w:rsid w:val="00147FB5"/>
    <w:rsid w:val="001C3CBB"/>
    <w:rsid w:val="002B3447"/>
    <w:rsid w:val="002C426F"/>
    <w:rsid w:val="002D4749"/>
    <w:rsid w:val="003B0E2D"/>
    <w:rsid w:val="003C0B2E"/>
    <w:rsid w:val="00427990"/>
    <w:rsid w:val="004356E4"/>
    <w:rsid w:val="00454410"/>
    <w:rsid w:val="004817DA"/>
    <w:rsid w:val="004A648E"/>
    <w:rsid w:val="00534A22"/>
    <w:rsid w:val="0054689B"/>
    <w:rsid w:val="00567FDC"/>
    <w:rsid w:val="005C6CBC"/>
    <w:rsid w:val="005F5478"/>
    <w:rsid w:val="0062453B"/>
    <w:rsid w:val="0064153B"/>
    <w:rsid w:val="006C27F1"/>
    <w:rsid w:val="00716A75"/>
    <w:rsid w:val="007D2477"/>
    <w:rsid w:val="0086362E"/>
    <w:rsid w:val="00882183"/>
    <w:rsid w:val="008E1152"/>
    <w:rsid w:val="008E1B9D"/>
    <w:rsid w:val="008F2CF8"/>
    <w:rsid w:val="009C5FDC"/>
    <w:rsid w:val="009E3E76"/>
    <w:rsid w:val="009E4206"/>
    <w:rsid w:val="00A27C9B"/>
    <w:rsid w:val="00A66C32"/>
    <w:rsid w:val="00A8244D"/>
    <w:rsid w:val="00AD2E31"/>
    <w:rsid w:val="00AD32B2"/>
    <w:rsid w:val="00B0248C"/>
    <w:rsid w:val="00B30600"/>
    <w:rsid w:val="00B3568D"/>
    <w:rsid w:val="00B363C6"/>
    <w:rsid w:val="00B5134E"/>
    <w:rsid w:val="00C90CB5"/>
    <w:rsid w:val="00CC2C87"/>
    <w:rsid w:val="00D0664C"/>
    <w:rsid w:val="00D42359"/>
    <w:rsid w:val="00DD1086"/>
    <w:rsid w:val="00DF23A6"/>
    <w:rsid w:val="00E6437E"/>
    <w:rsid w:val="00E7416B"/>
    <w:rsid w:val="00EB791D"/>
    <w:rsid w:val="00F46586"/>
    <w:rsid w:val="00FC07D5"/>
    <w:rsid w:val="00FC1C88"/>
    <w:rsid w:val="00FE7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27B66"/>
  <w15:chartTrackingRefBased/>
  <w15:docId w15:val="{B8EEBB69-C2DD-4FCC-ABC4-BA2B917F4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1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17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17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17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17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17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17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17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7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17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17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17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17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17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17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17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17DA"/>
    <w:rPr>
      <w:rFonts w:eastAsiaTheme="majorEastAsia" w:cstheme="majorBidi"/>
      <w:color w:val="272727" w:themeColor="text1" w:themeTint="D8"/>
    </w:rPr>
  </w:style>
  <w:style w:type="paragraph" w:styleId="Title">
    <w:name w:val="Title"/>
    <w:basedOn w:val="Normal"/>
    <w:next w:val="Normal"/>
    <w:link w:val="TitleChar"/>
    <w:uiPriority w:val="10"/>
    <w:qFormat/>
    <w:rsid w:val="00481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1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17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1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17DA"/>
    <w:pPr>
      <w:spacing w:before="160"/>
      <w:jc w:val="center"/>
    </w:pPr>
    <w:rPr>
      <w:i/>
      <w:iCs/>
      <w:color w:val="404040" w:themeColor="text1" w:themeTint="BF"/>
    </w:rPr>
  </w:style>
  <w:style w:type="character" w:customStyle="1" w:styleId="QuoteChar">
    <w:name w:val="Quote Char"/>
    <w:basedOn w:val="DefaultParagraphFont"/>
    <w:link w:val="Quote"/>
    <w:uiPriority w:val="29"/>
    <w:rsid w:val="004817DA"/>
    <w:rPr>
      <w:i/>
      <w:iCs/>
      <w:color w:val="404040" w:themeColor="text1" w:themeTint="BF"/>
    </w:rPr>
  </w:style>
  <w:style w:type="paragraph" w:styleId="ListParagraph">
    <w:name w:val="List Paragraph"/>
    <w:basedOn w:val="Normal"/>
    <w:uiPriority w:val="34"/>
    <w:qFormat/>
    <w:rsid w:val="004817DA"/>
    <w:pPr>
      <w:ind w:left="720"/>
      <w:contextualSpacing/>
    </w:pPr>
  </w:style>
  <w:style w:type="character" w:styleId="IntenseEmphasis">
    <w:name w:val="Intense Emphasis"/>
    <w:basedOn w:val="DefaultParagraphFont"/>
    <w:uiPriority w:val="21"/>
    <w:qFormat/>
    <w:rsid w:val="004817DA"/>
    <w:rPr>
      <w:i/>
      <w:iCs/>
      <w:color w:val="0F4761" w:themeColor="accent1" w:themeShade="BF"/>
    </w:rPr>
  </w:style>
  <w:style w:type="paragraph" w:styleId="IntenseQuote">
    <w:name w:val="Intense Quote"/>
    <w:basedOn w:val="Normal"/>
    <w:next w:val="Normal"/>
    <w:link w:val="IntenseQuoteChar"/>
    <w:uiPriority w:val="30"/>
    <w:qFormat/>
    <w:rsid w:val="00481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17DA"/>
    <w:rPr>
      <w:i/>
      <w:iCs/>
      <w:color w:val="0F4761" w:themeColor="accent1" w:themeShade="BF"/>
    </w:rPr>
  </w:style>
  <w:style w:type="character" w:styleId="IntenseReference">
    <w:name w:val="Intense Reference"/>
    <w:basedOn w:val="DefaultParagraphFont"/>
    <w:uiPriority w:val="32"/>
    <w:qFormat/>
    <w:rsid w:val="004817DA"/>
    <w:rPr>
      <w:b/>
      <w:bCs/>
      <w:smallCaps/>
      <w:color w:val="0F4761" w:themeColor="accent1" w:themeShade="BF"/>
      <w:spacing w:val="5"/>
    </w:rPr>
  </w:style>
  <w:style w:type="paragraph" w:styleId="NoSpacing">
    <w:name w:val="No Spacing"/>
    <w:uiPriority w:val="1"/>
    <w:qFormat/>
    <w:rsid w:val="004817DA"/>
    <w:pPr>
      <w:spacing w:after="0" w:line="240" w:lineRule="auto"/>
    </w:pPr>
    <w:rPr>
      <w:color w:val="0E2841" w:themeColor="text2"/>
      <w:kern w:val="0"/>
      <w:sz w:val="20"/>
      <w:szCs w:val="20"/>
      <w14:ligatures w14:val="none"/>
    </w:rPr>
  </w:style>
  <w:style w:type="paragraph" w:styleId="Header">
    <w:name w:val="header"/>
    <w:basedOn w:val="Normal"/>
    <w:link w:val="HeaderChar"/>
    <w:uiPriority w:val="99"/>
    <w:unhideWhenUsed/>
    <w:rsid w:val="004817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7DA"/>
  </w:style>
  <w:style w:type="paragraph" w:styleId="Footer">
    <w:name w:val="footer"/>
    <w:basedOn w:val="Normal"/>
    <w:link w:val="FooterChar"/>
    <w:uiPriority w:val="99"/>
    <w:unhideWhenUsed/>
    <w:rsid w:val="004817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7DA"/>
  </w:style>
  <w:style w:type="table" w:styleId="TableGrid">
    <w:name w:val="Table Grid"/>
    <w:basedOn w:val="TableNormal"/>
    <w:uiPriority w:val="39"/>
    <w:rsid w:val="00B306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4470"/>
    <w:rPr>
      <w:color w:val="467886" w:themeColor="hyperlink"/>
      <w:u w:val="single"/>
    </w:rPr>
  </w:style>
  <w:style w:type="character" w:styleId="UnresolvedMention">
    <w:name w:val="Unresolved Mention"/>
    <w:basedOn w:val="DefaultParagraphFont"/>
    <w:uiPriority w:val="99"/>
    <w:semiHidden/>
    <w:unhideWhenUsed/>
    <w:rsid w:val="00114470"/>
    <w:rPr>
      <w:color w:val="605E5C"/>
      <w:shd w:val="clear" w:color="auto" w:fill="E1DFDD"/>
    </w:rPr>
  </w:style>
  <w:style w:type="character" w:styleId="FollowedHyperlink">
    <w:name w:val="FollowedHyperlink"/>
    <w:basedOn w:val="DefaultParagraphFont"/>
    <w:uiPriority w:val="99"/>
    <w:semiHidden/>
    <w:unhideWhenUsed/>
    <w:rsid w:val="00B363C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riott.com/event-reservations/reservation-link.mi?id=1786454344569&amp;key=GRP&amp;app=resvlink&amp;_branch_match_id=1616786233403543806&amp;_branch_referrer=H4sIAAAAAAAAA8soKSkottLXTywo0MtNLCrKzC8p0UvOz9UvSi0uy0wtN7IHytiCODmZedlqmSm2huYWZiamJsYmJqZmlmrZqZW27kEBanVFqWmpQO156fFJRfnlxalFtq4p6akA9t%2FaMl8AAAA%3D&amp;inventoryMissing=tru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amazon.ca/hz/wishlist/ls/FF34MI1MZYVV?ref_=wl_sh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1327ccb-6d3d-4d63-8c45-19e005c27fa7}" enabled="0" method="" siteId="{e1327ccb-6d3d-4d63-8c45-19e005c27f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1637</Words>
  <Characters>9332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Irving Oil</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Rouse, Amanda</dc:creator>
  <cp:keywords/>
  <dc:description/>
  <cp:lastModifiedBy>Rouse, Amanda</cp:lastModifiedBy>
  <cp:revision>2</cp:revision>
  <dcterms:created xsi:type="dcterms:W3CDTF">2026-08-23T18:29:00Z</dcterms:created>
  <dcterms:modified xsi:type="dcterms:W3CDTF">2026-08-23T18:29:00Z</dcterms:modified>
</cp:coreProperties>
</file>