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391E3DC1" w14:textId="77777777" w:rsidR="006C4C90" w:rsidRPr="006C4C90" w:rsidRDefault="00FB6C71" w:rsidP="006C4C90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6C4C90" w:rsidRPr="006C4C90">
              <w:t>Outdoor Experiences – Evergreen</w:t>
            </w:r>
          </w:p>
          <w:p w14:paraId="6FBFCCF2" w14:textId="5833D94C" w:rsidR="00FB6C71" w:rsidRDefault="006C4C90" w:rsidP="006C4C90">
            <w:pPr>
              <w:spacing w:after="0"/>
            </w:pPr>
            <w:r w:rsidRPr="006C4C90">
              <w:t>Brickworks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EA0F189" w14:textId="77777777" w:rsidR="006C4C90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12A8428" w14:textId="77777777" w:rsidR="006C4C90" w:rsidRDefault="006C4C90">
            <w:pPr>
              <w:spacing w:after="0"/>
            </w:pPr>
            <w:r w:rsidRPr="006C4C90">
              <w:t xml:space="preserve">Girl participant – $15.00 ($15.00 + no HST) </w:t>
            </w:r>
          </w:p>
          <w:p w14:paraId="0EB95506" w14:textId="77777777" w:rsidR="006C4C90" w:rsidRDefault="006C4C90">
            <w:pPr>
              <w:spacing w:after="0"/>
            </w:pPr>
            <w:r w:rsidRPr="006C4C90">
              <w:t xml:space="preserve">Adult inside ratio – $0 </w:t>
            </w:r>
          </w:p>
          <w:p w14:paraId="7C4F21D5" w14:textId="28C00B9F" w:rsidR="00FC4600" w:rsidRDefault="006C4C90">
            <w:pPr>
              <w:spacing w:after="0"/>
            </w:pPr>
            <w:r w:rsidRPr="006C4C90">
              <w:t>Adult outside ratio – $1</w:t>
            </w:r>
            <w:r w:rsidR="00114F2F">
              <w:t>6</w:t>
            </w:r>
            <w:r w:rsidRPr="006C4C90">
              <w:t>.</w:t>
            </w:r>
            <w:r w:rsidR="00114F2F">
              <w:t>95</w:t>
            </w:r>
            <w:r w:rsidRPr="006C4C90">
              <w:t xml:space="preserve"> ($15.00 +HST</w:t>
            </w:r>
            <w:r>
              <w:t>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77F1421D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14F2F">
              <w:t>Oct 18,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5D3E0D94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14F2F">
              <w:t>Oct 18,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785042FD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14F2F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73C7E211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14F2F">
              <w:t>11:30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50F8AF4F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E6B3F">
              <w:t>Nature's Studio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44DEEFB9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E6B3F" w:rsidRPr="009E6B3F">
              <w:t>Evergreen Brickworks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3F9A1E4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E6B3F" w:rsidRPr="009E6B3F">
              <w:t>Evergreen Brickworks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06B043DE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E6B3F" w:rsidRPr="009E6B3F">
              <w:t>(416) 596-7670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6C83D3F1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9E6B3F" w:rsidRPr="009E6B3F">
              <w:t>300-550 Bayview Ave, Toronto ON M4W3X8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F2B7F" w14:textId="77777777" w:rsidR="00D353D5" w:rsidRPr="00D353D5" w:rsidRDefault="00C4177A" w:rsidP="00D353D5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53D5" w:rsidRPr="00D353D5">
              <w:t>A former brick factory turned hidden gem in the heart of Toronto’s</w:t>
            </w:r>
          </w:p>
          <w:p w14:paraId="4C647669" w14:textId="77777777" w:rsidR="00D353D5" w:rsidRPr="00D353D5" w:rsidRDefault="00D353D5" w:rsidP="00D353D5">
            <w:r w:rsidRPr="00D353D5">
              <w:t>beautiful ravines. Open daily and all year round, the Brick Works is a space to play, eat, shop, explore</w:t>
            </w:r>
          </w:p>
          <w:p w14:paraId="5422B2C9" w14:textId="451F7ABA" w:rsidR="00C4177A" w:rsidRPr="00C4177A" w:rsidRDefault="00D353D5" w:rsidP="00D353D5">
            <w:pPr>
              <w:spacing w:after="0"/>
            </w:pPr>
            <w:r w:rsidRPr="00D353D5">
              <w:t>and connect in all seasons.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64C0FEBD" w14:textId="247F6714" w:rsidR="00D353D5" w:rsidRPr="00D353D5" w:rsidRDefault="00A9324B" w:rsidP="00D353D5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D353D5">
              <w:t xml:space="preserve">1:8 for Sparks and Embers; </w:t>
            </w:r>
            <w:r w:rsidR="00D353D5" w:rsidRPr="00D353D5">
              <w:t>1:15 for Guides; minimum 2 Guiders</w:t>
            </w:r>
          </w:p>
          <w:p w14:paraId="5AF979B1" w14:textId="77777777" w:rsidR="00D353D5" w:rsidRPr="00D353D5" w:rsidRDefault="00D353D5" w:rsidP="00D353D5">
            <w:r w:rsidRPr="00D353D5">
              <w:t>Guiders will supervise girls and remain with them at all times. Camp staff will also run activities all day.</w:t>
            </w:r>
          </w:p>
          <w:p w14:paraId="2FBE5DC2" w14:textId="77777777" w:rsidR="00D353D5" w:rsidRPr="00D353D5" w:rsidRDefault="00D353D5" w:rsidP="00D353D5">
            <w:r w:rsidRPr="00D353D5">
              <w:t>Due to the use of third party facilities, there may be male staff facilitating. The facility owner and/or</w:t>
            </w:r>
          </w:p>
          <w:p w14:paraId="351FA8E1" w14:textId="77777777" w:rsidR="00D353D5" w:rsidRPr="00D353D5" w:rsidRDefault="00D353D5" w:rsidP="00D353D5">
            <w:r w:rsidRPr="00D353D5">
              <w:t>operator is aware of and knows that we will need to follow our Safe Guide regulations in regards to</w:t>
            </w:r>
          </w:p>
          <w:p w14:paraId="1A9E8B91" w14:textId="77777777" w:rsidR="00D353D5" w:rsidRPr="00D353D5" w:rsidRDefault="00D353D5" w:rsidP="00D353D5">
            <w:r w:rsidRPr="00D353D5">
              <w:t>this presence. At no time will male staff be permitted into sleeping, dressing or hygiene areas while</w:t>
            </w:r>
          </w:p>
          <w:p w14:paraId="4F5D0C9F" w14:textId="77777777" w:rsidR="00D353D5" w:rsidRPr="00D353D5" w:rsidRDefault="00D353D5" w:rsidP="00D353D5">
            <w:r w:rsidRPr="00D353D5">
              <w:t>girls are present unless they are responding to an emergency situation at the request of the</w:t>
            </w:r>
          </w:p>
          <w:p w14:paraId="17998872" w14:textId="3FBA0C86" w:rsidR="0085544E" w:rsidRPr="00A44BF1" w:rsidRDefault="00D353D5" w:rsidP="00D353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D353D5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4A0307A6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53D5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14A1F8BE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53D5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lastRenderedPageBreak/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65FC0" w14:textId="77777777" w:rsidR="00852272" w:rsidRDefault="00852272">
      <w:pPr>
        <w:spacing w:after="0"/>
      </w:pPr>
      <w:r>
        <w:separator/>
      </w:r>
    </w:p>
  </w:endnote>
  <w:endnote w:type="continuationSeparator" w:id="0">
    <w:p w14:paraId="28568507" w14:textId="77777777" w:rsidR="00852272" w:rsidRDefault="00852272">
      <w:pPr>
        <w:spacing w:after="0"/>
      </w:pPr>
      <w:r>
        <w:continuationSeparator/>
      </w:r>
    </w:p>
  </w:endnote>
  <w:endnote w:type="continuationNotice" w:id="1">
    <w:p w14:paraId="45070C4F" w14:textId="77777777" w:rsidR="00852272" w:rsidRDefault="0085227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064FA" w14:textId="77777777" w:rsidR="00852272" w:rsidRDefault="00852272">
      <w:pPr>
        <w:spacing w:after="0"/>
      </w:pPr>
      <w:r>
        <w:separator/>
      </w:r>
    </w:p>
  </w:footnote>
  <w:footnote w:type="continuationSeparator" w:id="0">
    <w:p w14:paraId="18CC7386" w14:textId="77777777" w:rsidR="00852272" w:rsidRDefault="00852272">
      <w:pPr>
        <w:spacing w:after="0"/>
      </w:pPr>
      <w:r>
        <w:continuationSeparator/>
      </w:r>
    </w:p>
  </w:footnote>
  <w:footnote w:type="continuationNotice" w:id="1">
    <w:p w14:paraId="0D37DF41" w14:textId="77777777" w:rsidR="00852272" w:rsidRDefault="0085227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4F2F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3EED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C4C90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272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532B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E6B3F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353D5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6023BD-C343-4D2A-BE2B-88FFD3849BA4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2026-08-25T14:52:00Z</dcterms:created>
  <dcterms:modified xsi:type="dcterms:W3CDTF">2026-08-25T14:55:00Z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b2f6558d-7280-4d3c-830c-38ac7d449ff9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